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DF335" w14:textId="77777777" w:rsidR="00AA2CCE" w:rsidRDefault="00BF1813">
      <w:pPr>
        <w:pStyle w:val="Title"/>
        <w:spacing w:line="259" w:lineRule="auto"/>
      </w:pPr>
      <w:r>
        <w:t>Resume NAZERETH</w:t>
      </w:r>
      <w:r>
        <w:rPr>
          <w:spacing w:val="-5"/>
        </w:rPr>
        <w:t xml:space="preserve"> </w:t>
      </w:r>
      <w:r>
        <w:rPr>
          <w:spacing w:val="-3"/>
        </w:rPr>
        <w:t>FIKRU</w:t>
      </w:r>
    </w:p>
    <w:p w14:paraId="6907EE93" w14:textId="057CD405" w:rsidR="00AA2CCE" w:rsidRDefault="00BF1813">
      <w:pPr>
        <w:pStyle w:val="Heading1"/>
        <w:spacing w:line="254" w:lineRule="auto"/>
        <w:ind w:left="1933" w:right="1861"/>
        <w:jc w:val="center"/>
      </w:pPr>
      <w:r>
        <w:t>Tel. 251-9</w:t>
      </w:r>
      <w:r w:rsidR="00990DFE">
        <w:t>4</w:t>
      </w:r>
      <w:r>
        <w:t>1</w:t>
      </w:r>
      <w:r w:rsidR="00990DFE">
        <w:t>23 99 98</w:t>
      </w:r>
      <w:r>
        <w:t xml:space="preserve"> or 251-911012987 Addis Ababa, Ethiopia E-mail: </w:t>
      </w:r>
      <w:hyperlink r:id="rId7" w:history="1">
        <w:r w:rsidR="002C4524" w:rsidRPr="00FF0291">
          <w:rPr>
            <w:rStyle w:val="Hyperlink"/>
          </w:rPr>
          <w:t>Nazereth.fikru@gmail.com</w:t>
        </w:r>
      </w:hyperlink>
      <w:r w:rsidR="002C4524">
        <w:t xml:space="preserve">, or  </w:t>
      </w:r>
      <w:hyperlink r:id="rId8">
        <w:r>
          <w:rPr>
            <w:color w:val="0000FF"/>
            <w:u w:val="thick" w:color="0000FF"/>
          </w:rPr>
          <w:t>nazfik@yahoo.com</w:t>
        </w:r>
        <w:r>
          <w:rPr>
            <w:b w:val="0"/>
          </w:rPr>
          <w:t xml:space="preserve">, </w:t>
        </w:r>
      </w:hyperlink>
      <w:r w:rsidR="00990DFE">
        <w:t>Skype: nazereth.fikru</w:t>
      </w:r>
      <w:r w:rsidR="002C4524">
        <w:t>1</w:t>
      </w:r>
    </w:p>
    <w:p w14:paraId="705871B0" w14:textId="77777777" w:rsidR="00AA2CCE" w:rsidRDefault="0063263C">
      <w:pPr>
        <w:pStyle w:val="BodyText"/>
        <w:spacing w:before="5"/>
        <w:ind w:left="0" w:firstLine="0"/>
        <w:jc w:val="left"/>
        <w:rPr>
          <w:b/>
          <w:sz w:val="18"/>
        </w:rPr>
      </w:pPr>
      <w:r>
        <w:rPr>
          <w:noProof/>
          <w:lang w:bidi="th-TH"/>
        </w:rPr>
        <mc:AlternateContent>
          <mc:Choice Requires="wps">
            <w:drawing>
              <wp:anchor distT="0" distB="0" distL="0" distR="0" simplePos="0" relativeHeight="251657728" behindDoc="1" locked="0" layoutInCell="1" allowOverlap="1" wp14:anchorId="6422C31F" wp14:editId="24A457AD">
                <wp:simplePos x="0" y="0"/>
                <wp:positionH relativeFrom="page">
                  <wp:posOffset>1083945</wp:posOffset>
                </wp:positionH>
                <wp:positionV relativeFrom="paragraph">
                  <wp:posOffset>163830</wp:posOffset>
                </wp:positionV>
                <wp:extent cx="572706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707 1707"/>
                            <a:gd name="T1" fmla="*/ T0 w 9019"/>
                            <a:gd name="T2" fmla="+- 0 10726 1707"/>
                            <a:gd name="T3" fmla="*/ T2 w 9019"/>
                          </a:gdLst>
                          <a:ahLst/>
                          <a:cxnLst>
                            <a:cxn ang="0">
                              <a:pos x="T1" y="0"/>
                            </a:cxn>
                            <a:cxn ang="0">
                              <a:pos x="T3" y="0"/>
                            </a:cxn>
                          </a:cxnLst>
                          <a:rect l="0" t="0" r="r" b="b"/>
                          <a:pathLst>
                            <a:path w="9019">
                              <a:moveTo>
                                <a:pt x="0" y="0"/>
                              </a:moveTo>
                              <a:lnTo>
                                <a:pt x="9019"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786C63" id="Freeform 2" o:spid="_x0000_s1026" style="position:absolute;margin-left:85.35pt;margin-top:12.9pt;width:450.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" path="m,l9019,e" filled="f" strokeweight=".24536mm">
                <v:path arrowok="t" o:connecttype="custom" o:connectlocs="0,0;5727065,0" o:connectangles="0,0"/>
                <w10:wrap type="topAndBottom" anchorx="page"/>
              </v:shape>
            </w:pict>
          </mc:Fallback>
        </mc:AlternateContent>
      </w:r>
    </w:p>
    <w:p w14:paraId="0C0E698C" w14:textId="77777777" w:rsidR="00AA2CCE" w:rsidRDefault="00BF1813">
      <w:pPr>
        <w:spacing w:line="266" w:lineRule="exact"/>
        <w:ind w:left="177"/>
        <w:rPr>
          <w:b/>
          <w:sz w:val="24"/>
        </w:rPr>
      </w:pPr>
      <w:r>
        <w:rPr>
          <w:b/>
          <w:sz w:val="24"/>
        </w:rPr>
        <w:t>PERSONAL INFORMATION:</w:t>
      </w:r>
    </w:p>
    <w:p w14:paraId="1FF3D609" w14:textId="77777777" w:rsidR="00AA2CCE" w:rsidRDefault="00BF1813">
      <w:pPr>
        <w:tabs>
          <w:tab w:val="left" w:pos="2980"/>
        </w:tabs>
        <w:spacing w:before="26"/>
        <w:ind w:left="568"/>
        <w:rPr>
          <w:sz w:val="24"/>
        </w:rPr>
      </w:pPr>
      <w:r>
        <w:rPr>
          <w:sz w:val="24"/>
        </w:rPr>
        <w:t>Full</w:t>
      </w:r>
      <w:r>
        <w:rPr>
          <w:spacing w:val="-2"/>
          <w:sz w:val="24"/>
        </w:rPr>
        <w:t xml:space="preserve"> </w:t>
      </w:r>
      <w:r>
        <w:rPr>
          <w:sz w:val="24"/>
        </w:rPr>
        <w:t>Name</w:t>
      </w:r>
      <w:r>
        <w:rPr>
          <w:sz w:val="24"/>
        </w:rPr>
        <w:tab/>
        <w:t>Nazereth Fikru Gemta</w:t>
      </w:r>
    </w:p>
    <w:p w14:paraId="6866D742" w14:textId="77777777" w:rsidR="00990DFE" w:rsidRDefault="00BF1813" w:rsidP="00990DFE">
      <w:pPr>
        <w:pStyle w:val="BodyText"/>
        <w:tabs>
          <w:tab w:val="left" w:pos="2980"/>
        </w:tabs>
        <w:spacing w:before="38" w:line="278" w:lineRule="auto"/>
        <w:ind w:left="561" w:right="3650" w:firstLine="0"/>
        <w:jc w:val="left"/>
      </w:pPr>
      <w:r>
        <w:t>Place and date</w:t>
      </w:r>
      <w:r>
        <w:rPr>
          <w:spacing w:val="-2"/>
        </w:rPr>
        <w:t xml:space="preserve"> </w:t>
      </w:r>
      <w:r>
        <w:t>of</w:t>
      </w:r>
      <w:r>
        <w:rPr>
          <w:spacing w:val="-2"/>
        </w:rPr>
        <w:t xml:space="preserve"> </w:t>
      </w:r>
      <w:r>
        <w:t>birth</w:t>
      </w:r>
      <w:r>
        <w:tab/>
      </w:r>
      <w:r w:rsidR="00990DFE">
        <w:t xml:space="preserve">Ethiopia, Wollega, </w:t>
      </w:r>
      <w:r>
        <w:t xml:space="preserve">and 19 June </w:t>
      </w:r>
      <w:r w:rsidR="00990DFE">
        <w:t xml:space="preserve">1969 </w:t>
      </w:r>
    </w:p>
    <w:p w14:paraId="4C5CDD76" w14:textId="77777777" w:rsidR="00AA2CCE" w:rsidRDefault="00BF1813">
      <w:pPr>
        <w:pStyle w:val="BodyText"/>
        <w:tabs>
          <w:tab w:val="left" w:pos="2980"/>
        </w:tabs>
        <w:spacing w:before="38" w:line="278" w:lineRule="auto"/>
        <w:ind w:left="561" w:right="3952" w:firstLine="0"/>
        <w:jc w:val="left"/>
      </w:pPr>
      <w:r>
        <w:t>Nationality:</w:t>
      </w:r>
      <w:r>
        <w:tab/>
        <w:t>Ethiopian</w:t>
      </w:r>
    </w:p>
    <w:p w14:paraId="21A8D395" w14:textId="77777777" w:rsidR="00AA2CCE" w:rsidRDefault="00BF1813">
      <w:pPr>
        <w:pStyle w:val="BodyText"/>
        <w:tabs>
          <w:tab w:val="left" w:pos="2980"/>
        </w:tabs>
        <w:spacing w:before="1"/>
        <w:ind w:left="561" w:firstLine="0"/>
        <w:jc w:val="left"/>
      </w:pPr>
      <w:r>
        <w:t>Marital</w:t>
      </w:r>
      <w:r>
        <w:rPr>
          <w:spacing w:val="-3"/>
        </w:rPr>
        <w:t xml:space="preserve"> </w:t>
      </w:r>
      <w:r>
        <w:t>status:</w:t>
      </w:r>
      <w:r>
        <w:tab/>
        <w:t>Married, and Father of</w:t>
      </w:r>
      <w:r>
        <w:rPr>
          <w:spacing w:val="-3"/>
        </w:rPr>
        <w:t xml:space="preserve"> </w:t>
      </w:r>
      <w:r>
        <w:t>three</w:t>
      </w:r>
    </w:p>
    <w:p w14:paraId="64C9BB31" w14:textId="77777777" w:rsidR="00AA2CCE" w:rsidRDefault="00BF1813">
      <w:pPr>
        <w:pStyle w:val="Heading1"/>
        <w:spacing w:before="127"/>
      </w:pPr>
      <w:r>
        <w:t>SUMMARY OF QUALIFICATIONS:</w:t>
      </w:r>
    </w:p>
    <w:p w14:paraId="08F19135" w14:textId="55D3D849" w:rsidR="00AA2CCE" w:rsidRDefault="004A13BE" w:rsidP="004A13BE">
      <w:pPr>
        <w:jc w:val="both"/>
      </w:pPr>
      <w:r w:rsidRPr="004A13BE">
        <w:t>Nazereth Fikru is an agriculturalist y profession and has an MSc in Forestry specializing in Farm Forestry and a BSc in Plant Sciences. He has over 29 years of work experience out of which 9 years served in government institutions and over 20 years in INGOs, IGO in the fields of Humanitarian Responses, DRR, Agriculture, Community Based Development, Natural Resources Management, Institutional Capacity Building with strong organizational management skills and proven ability to effectively lead, supervise, mentor, develop, and evaluate staff including consultants and deployed expatriates. Proven experience in creating an enabling work environment that cultivated teamwork to deliver results. Extensive work experience in planning, implementing, monitoring, and evaluating programs in Ethiopia and other Horn of Africa countries, programs that interface humanitarian preparedness, ICT-based strengthening, the establishment of Information and Knowledge portal, automation of National Multi-Hazard EWS and Early Actions, Emergency Coordination Centers, Development of DRM strategic framework and design of research and Training strategy for DRM institution. Extensive experience in leading high-profile and complex emergency response, early recovery and climate change adaptation, community resilience building, and integration of action research in humanitarian response. Served at senior management level in various INGOs (ADPC, Oxfam America, Save the Children and HelpAge International) worked in high-level representations, humanitarian policy advocacy, cross-country program coordination, and was a member of the regional strategic team, supported networking. Proven experience in managing complex emergencies, partnerships, grant making, and award management to over 20 National NGOs and coordinated project implementation with government ministries, leading review workshops, and webinar panels and organizing joint planning and after-action reviews at local and national levels.</w:t>
      </w:r>
    </w:p>
    <w:p w14:paraId="365C5EB1" w14:textId="77777777" w:rsidR="009A1692" w:rsidRDefault="009A1692">
      <w:pPr>
        <w:spacing w:line="249" w:lineRule="auto"/>
      </w:pPr>
    </w:p>
    <w:p w14:paraId="10A98E3C" w14:textId="77777777" w:rsidR="00AA2CCE" w:rsidRDefault="00BF1813">
      <w:pPr>
        <w:pStyle w:val="Heading1"/>
        <w:spacing w:before="71"/>
      </w:pPr>
      <w:r>
        <w:t>PROFESSIONAL EXPERIENCE:</w:t>
      </w:r>
    </w:p>
    <w:p w14:paraId="53C256C8" w14:textId="77777777" w:rsidR="00DC5AD3" w:rsidRDefault="00DC5AD3">
      <w:pPr>
        <w:pStyle w:val="Heading1"/>
        <w:spacing w:before="71"/>
        <w:rPr>
          <w:sz w:val="22"/>
          <w:szCs w:val="22"/>
        </w:rPr>
      </w:pPr>
    </w:p>
    <w:p w14:paraId="61881F54" w14:textId="77777777" w:rsidR="007231E5" w:rsidRPr="00553396" w:rsidRDefault="007231E5">
      <w:pPr>
        <w:pStyle w:val="Heading1"/>
        <w:spacing w:before="71"/>
        <w:rPr>
          <w:sz w:val="22"/>
          <w:szCs w:val="22"/>
        </w:rPr>
      </w:pPr>
      <w:r w:rsidRPr="00553396">
        <w:rPr>
          <w:sz w:val="22"/>
          <w:szCs w:val="22"/>
        </w:rPr>
        <w:t>Country</w:t>
      </w:r>
      <w:r w:rsidR="00873671">
        <w:rPr>
          <w:sz w:val="22"/>
          <w:szCs w:val="22"/>
        </w:rPr>
        <w:t xml:space="preserve"> Representative and</w:t>
      </w:r>
      <w:r w:rsidRPr="00553396">
        <w:rPr>
          <w:sz w:val="22"/>
          <w:szCs w:val="22"/>
        </w:rPr>
        <w:t xml:space="preserve"> Program Manager, Ethiopia</w:t>
      </w:r>
      <w:r w:rsidRPr="00553396">
        <w:rPr>
          <w:sz w:val="22"/>
          <w:szCs w:val="22"/>
        </w:rPr>
        <w:tab/>
      </w:r>
      <w:r w:rsidRPr="00553396">
        <w:rPr>
          <w:sz w:val="22"/>
          <w:szCs w:val="22"/>
        </w:rPr>
        <w:tab/>
      </w:r>
      <w:r w:rsidRPr="00553396">
        <w:rPr>
          <w:sz w:val="22"/>
          <w:szCs w:val="22"/>
        </w:rPr>
        <w:tab/>
        <w:t>June 2018 to Now</w:t>
      </w:r>
    </w:p>
    <w:p w14:paraId="3E26D034" w14:textId="77777777" w:rsidR="007231E5" w:rsidRPr="00553396" w:rsidRDefault="007231E5">
      <w:pPr>
        <w:pStyle w:val="Heading1"/>
        <w:spacing w:before="71"/>
        <w:rPr>
          <w:sz w:val="22"/>
          <w:szCs w:val="22"/>
        </w:rPr>
      </w:pPr>
      <w:r w:rsidRPr="00553396">
        <w:rPr>
          <w:sz w:val="22"/>
          <w:szCs w:val="22"/>
        </w:rPr>
        <w:t>Asian Disaster Preparedness Center</w:t>
      </w:r>
      <w:r w:rsidR="00DD6456" w:rsidRPr="00553396">
        <w:rPr>
          <w:sz w:val="22"/>
          <w:szCs w:val="22"/>
        </w:rPr>
        <w:t xml:space="preserve"> (ADPC)</w:t>
      </w:r>
    </w:p>
    <w:p w14:paraId="720E29F0" w14:textId="13E9C41C" w:rsidR="00BD006B" w:rsidRPr="00553396" w:rsidRDefault="00DD6456" w:rsidP="0083398B">
      <w:pPr>
        <w:pStyle w:val="Heading1"/>
        <w:spacing w:before="71"/>
        <w:jc w:val="both"/>
        <w:rPr>
          <w:b w:val="0"/>
          <w:bCs w:val="0"/>
          <w:sz w:val="22"/>
          <w:szCs w:val="22"/>
        </w:rPr>
      </w:pPr>
      <w:r w:rsidRPr="00553396">
        <w:rPr>
          <w:b w:val="0"/>
          <w:bCs w:val="0"/>
          <w:sz w:val="22"/>
          <w:szCs w:val="22"/>
        </w:rPr>
        <w:t xml:space="preserve">Currently </w:t>
      </w:r>
      <w:r w:rsidR="00873671">
        <w:rPr>
          <w:b w:val="0"/>
          <w:bCs w:val="0"/>
          <w:sz w:val="22"/>
          <w:szCs w:val="22"/>
        </w:rPr>
        <w:t xml:space="preserve">leading and </w:t>
      </w:r>
      <w:r w:rsidRPr="00553396">
        <w:rPr>
          <w:b w:val="0"/>
          <w:bCs w:val="0"/>
          <w:sz w:val="22"/>
          <w:szCs w:val="22"/>
        </w:rPr>
        <w:t>Managing ADPC Country program called Strengthening Institutional Capacity and Preparedness for Emergency Response in Ethiopia (SIPERE)</w:t>
      </w:r>
      <w:r w:rsidR="00873671">
        <w:rPr>
          <w:b w:val="0"/>
          <w:bCs w:val="0"/>
          <w:sz w:val="22"/>
          <w:szCs w:val="22"/>
        </w:rPr>
        <w:t xml:space="preserve">, Advancement of Recovery Initiatives for Ethiopia (ARISE) project, and </w:t>
      </w:r>
      <w:r w:rsidR="00873671" w:rsidRPr="00873671">
        <w:rPr>
          <w:b w:val="0"/>
          <w:bCs w:val="0"/>
          <w:sz w:val="22"/>
          <w:szCs w:val="22"/>
        </w:rPr>
        <w:t xml:space="preserve">Improving Coordination Capacity for Preparedness and </w:t>
      </w:r>
      <w:r w:rsidR="00873671">
        <w:rPr>
          <w:b w:val="0"/>
          <w:bCs w:val="0"/>
          <w:sz w:val="22"/>
          <w:szCs w:val="22"/>
        </w:rPr>
        <w:t>Emergency Response in Ethiopia (</w:t>
      </w:r>
      <w:r w:rsidR="00873671" w:rsidRPr="00873671">
        <w:rPr>
          <w:b w:val="0"/>
          <w:bCs w:val="0"/>
          <w:sz w:val="22"/>
          <w:szCs w:val="22"/>
        </w:rPr>
        <w:t>ETCOR</w:t>
      </w:r>
      <w:r w:rsidR="00873671">
        <w:rPr>
          <w:b w:val="0"/>
          <w:bCs w:val="0"/>
          <w:sz w:val="22"/>
          <w:szCs w:val="22"/>
        </w:rPr>
        <w:t>)</w:t>
      </w:r>
      <w:r w:rsidRPr="00553396">
        <w:rPr>
          <w:b w:val="0"/>
          <w:bCs w:val="0"/>
          <w:sz w:val="22"/>
          <w:szCs w:val="22"/>
        </w:rPr>
        <w:t xml:space="preserve"> </w:t>
      </w:r>
      <w:r w:rsidR="00873671">
        <w:rPr>
          <w:b w:val="0"/>
          <w:bCs w:val="0"/>
          <w:sz w:val="22"/>
          <w:szCs w:val="22"/>
        </w:rPr>
        <w:t xml:space="preserve">project </w:t>
      </w:r>
      <w:r w:rsidRPr="00553396">
        <w:rPr>
          <w:b w:val="0"/>
          <w:bCs w:val="0"/>
          <w:sz w:val="22"/>
          <w:szCs w:val="22"/>
        </w:rPr>
        <w:t>funded by Bill &amp; Melinda Gates Foundation and implemented</w:t>
      </w:r>
      <w:r w:rsidR="00873671">
        <w:rPr>
          <w:b w:val="0"/>
          <w:bCs w:val="0"/>
          <w:sz w:val="22"/>
          <w:szCs w:val="22"/>
        </w:rPr>
        <w:t>, implemented</w:t>
      </w:r>
      <w:r w:rsidRPr="00553396">
        <w:rPr>
          <w:b w:val="0"/>
          <w:bCs w:val="0"/>
          <w:sz w:val="22"/>
          <w:szCs w:val="22"/>
        </w:rPr>
        <w:t xml:space="preserve"> in partnership with the </w:t>
      </w:r>
      <w:r w:rsidR="00873671">
        <w:rPr>
          <w:b w:val="0"/>
          <w:bCs w:val="0"/>
          <w:sz w:val="22"/>
          <w:szCs w:val="22"/>
        </w:rPr>
        <w:t xml:space="preserve">government of Ethiopia </w:t>
      </w:r>
      <w:r w:rsidRPr="00553396">
        <w:rPr>
          <w:b w:val="0"/>
          <w:bCs w:val="0"/>
          <w:sz w:val="22"/>
          <w:szCs w:val="22"/>
        </w:rPr>
        <w:t>Disaster Risk Management Commission (</w:t>
      </w:r>
      <w:r w:rsidR="00873671">
        <w:rPr>
          <w:b w:val="0"/>
          <w:bCs w:val="0"/>
          <w:sz w:val="22"/>
          <w:szCs w:val="22"/>
        </w:rPr>
        <w:t>E</w:t>
      </w:r>
      <w:r w:rsidRPr="00553396">
        <w:rPr>
          <w:b w:val="0"/>
          <w:bCs w:val="0"/>
          <w:sz w:val="22"/>
          <w:szCs w:val="22"/>
        </w:rPr>
        <w:t>DRMC)</w:t>
      </w:r>
      <w:r w:rsidR="00E80679">
        <w:rPr>
          <w:b w:val="0"/>
          <w:bCs w:val="0"/>
          <w:sz w:val="22"/>
          <w:szCs w:val="22"/>
        </w:rPr>
        <w:t>,</w:t>
      </w:r>
      <w:r w:rsidR="00685625">
        <w:rPr>
          <w:b w:val="0"/>
          <w:bCs w:val="0"/>
          <w:sz w:val="22"/>
          <w:szCs w:val="22"/>
        </w:rPr>
        <w:t xml:space="preserve"> partnering </w:t>
      </w:r>
      <w:r w:rsidR="00E80679">
        <w:rPr>
          <w:b w:val="0"/>
          <w:bCs w:val="0"/>
          <w:sz w:val="22"/>
          <w:szCs w:val="22"/>
        </w:rPr>
        <w:t xml:space="preserve">Ministry of Agriculture and </w:t>
      </w:r>
      <w:r w:rsidR="00CB69F6">
        <w:rPr>
          <w:b w:val="0"/>
          <w:bCs w:val="0"/>
          <w:sz w:val="22"/>
          <w:szCs w:val="22"/>
        </w:rPr>
        <w:t>Ministry</w:t>
      </w:r>
      <w:r w:rsidR="00E80679">
        <w:rPr>
          <w:b w:val="0"/>
          <w:bCs w:val="0"/>
          <w:sz w:val="22"/>
          <w:szCs w:val="22"/>
        </w:rPr>
        <w:t xml:space="preserve"> of Health</w:t>
      </w:r>
      <w:r w:rsidRPr="00553396">
        <w:rPr>
          <w:b w:val="0"/>
          <w:bCs w:val="0"/>
          <w:sz w:val="22"/>
          <w:szCs w:val="22"/>
        </w:rPr>
        <w:t xml:space="preserve">.  </w:t>
      </w:r>
      <w:r w:rsidR="0031096E">
        <w:rPr>
          <w:b w:val="0"/>
          <w:bCs w:val="0"/>
          <w:sz w:val="22"/>
          <w:szCs w:val="22"/>
        </w:rPr>
        <w:t xml:space="preserve">The SIPERE </w:t>
      </w:r>
      <w:r w:rsidR="001556A3" w:rsidRPr="00553396">
        <w:rPr>
          <w:b w:val="0"/>
          <w:bCs w:val="0"/>
          <w:sz w:val="22"/>
          <w:szCs w:val="22"/>
        </w:rPr>
        <w:t>opens</w:t>
      </w:r>
      <w:r w:rsidR="00BD006B" w:rsidRPr="00553396">
        <w:rPr>
          <w:b w:val="0"/>
          <w:bCs w:val="0"/>
          <w:sz w:val="22"/>
          <w:szCs w:val="22"/>
        </w:rPr>
        <w:t xml:space="preserve"> a new partnership </w:t>
      </w:r>
      <w:r w:rsidR="001556A3" w:rsidRPr="00553396">
        <w:rPr>
          <w:b w:val="0"/>
          <w:bCs w:val="0"/>
          <w:sz w:val="22"/>
          <w:szCs w:val="22"/>
        </w:rPr>
        <w:t xml:space="preserve">opportunity </w:t>
      </w:r>
      <w:r w:rsidR="00BD006B" w:rsidRPr="00553396">
        <w:rPr>
          <w:b w:val="0"/>
          <w:bCs w:val="0"/>
          <w:sz w:val="22"/>
          <w:szCs w:val="22"/>
        </w:rPr>
        <w:t>for ADPC beyond Asia and the pacific and primary focus on South-South Knowledge and skills exchange and technical assistance to the government of Ethiopia and serve</w:t>
      </w:r>
      <w:r w:rsidR="00970AD7">
        <w:rPr>
          <w:b w:val="0"/>
          <w:bCs w:val="0"/>
          <w:sz w:val="22"/>
          <w:szCs w:val="22"/>
        </w:rPr>
        <w:t>s</w:t>
      </w:r>
      <w:r w:rsidR="00BD006B" w:rsidRPr="00553396">
        <w:rPr>
          <w:b w:val="0"/>
          <w:bCs w:val="0"/>
          <w:sz w:val="22"/>
          <w:szCs w:val="22"/>
        </w:rPr>
        <w:t xml:space="preserve"> as a pilot for expanding to other African countries.</w:t>
      </w:r>
      <w:r w:rsidR="00873671">
        <w:rPr>
          <w:b w:val="0"/>
          <w:bCs w:val="0"/>
          <w:sz w:val="22"/>
          <w:szCs w:val="22"/>
        </w:rPr>
        <w:t xml:space="preserve"> </w:t>
      </w:r>
    </w:p>
    <w:p w14:paraId="25C6D899" w14:textId="17A8719A" w:rsidR="00685625" w:rsidRPr="00CB69F6" w:rsidRDefault="00BD006B" w:rsidP="001E7626">
      <w:pPr>
        <w:pStyle w:val="Heading1"/>
        <w:spacing w:before="71"/>
        <w:jc w:val="both"/>
        <w:rPr>
          <w:b w:val="0"/>
          <w:bCs w:val="0"/>
          <w:sz w:val="22"/>
          <w:szCs w:val="22"/>
        </w:rPr>
      </w:pPr>
      <w:r w:rsidRPr="00553396">
        <w:rPr>
          <w:sz w:val="22"/>
          <w:szCs w:val="22"/>
        </w:rPr>
        <w:t>Key Responsibilities</w:t>
      </w:r>
      <w:r w:rsidRPr="00553396">
        <w:rPr>
          <w:rStyle w:val="TableParagraphChar"/>
          <w:b w:val="0"/>
          <w:bCs w:val="0"/>
          <w:sz w:val="22"/>
          <w:szCs w:val="22"/>
        </w:rPr>
        <w:t xml:space="preserve">: </w:t>
      </w:r>
      <w:r w:rsidR="00685625">
        <w:rPr>
          <w:b w:val="0"/>
          <w:bCs w:val="0"/>
          <w:sz w:val="22"/>
          <w:szCs w:val="22"/>
        </w:rPr>
        <w:t>I have been leading since the e</w:t>
      </w:r>
      <w:r w:rsidR="00CB69F6">
        <w:rPr>
          <w:b w:val="0"/>
          <w:bCs w:val="0"/>
          <w:sz w:val="22"/>
          <w:szCs w:val="22"/>
        </w:rPr>
        <w:t xml:space="preserve">stablishment of the of the new </w:t>
      </w:r>
      <w:r w:rsidR="00685625">
        <w:rPr>
          <w:b w:val="0"/>
          <w:bCs w:val="0"/>
          <w:sz w:val="22"/>
          <w:szCs w:val="22"/>
        </w:rPr>
        <w:t xml:space="preserve">ADPC </w:t>
      </w:r>
      <w:r w:rsidR="006015E7">
        <w:rPr>
          <w:b w:val="0"/>
          <w:bCs w:val="0"/>
          <w:sz w:val="22"/>
          <w:szCs w:val="22"/>
        </w:rPr>
        <w:t xml:space="preserve">partnership </w:t>
      </w:r>
      <w:r w:rsidR="00685625">
        <w:rPr>
          <w:b w:val="0"/>
          <w:bCs w:val="0"/>
          <w:sz w:val="22"/>
          <w:szCs w:val="22"/>
        </w:rPr>
        <w:t xml:space="preserve">program outside of Asia and the </w:t>
      </w:r>
      <w:r w:rsidR="00CB69F6">
        <w:rPr>
          <w:b w:val="0"/>
          <w:bCs w:val="0"/>
          <w:sz w:val="22"/>
          <w:szCs w:val="22"/>
        </w:rPr>
        <w:t>Pacific</w:t>
      </w:r>
      <w:r w:rsidR="00685625">
        <w:rPr>
          <w:b w:val="0"/>
          <w:bCs w:val="0"/>
          <w:sz w:val="22"/>
          <w:szCs w:val="22"/>
        </w:rPr>
        <w:t xml:space="preserve"> and managed </w:t>
      </w:r>
      <w:r w:rsidR="001E7626">
        <w:rPr>
          <w:b w:val="0"/>
          <w:bCs w:val="0"/>
          <w:sz w:val="22"/>
          <w:szCs w:val="22"/>
        </w:rPr>
        <w:t>the operation</w:t>
      </w:r>
      <w:r w:rsidR="00685625">
        <w:rPr>
          <w:b w:val="0"/>
          <w:bCs w:val="0"/>
          <w:sz w:val="22"/>
          <w:szCs w:val="22"/>
        </w:rPr>
        <w:t xml:space="preserve"> successful completion of two major projects of the ADPC country program from the very beginning.  My responsibility in the project implementation involves</w:t>
      </w:r>
      <w:r w:rsidR="006015E7">
        <w:rPr>
          <w:b w:val="0"/>
          <w:bCs w:val="0"/>
          <w:sz w:val="22"/>
          <w:szCs w:val="22"/>
        </w:rPr>
        <w:t xml:space="preserve"> </w:t>
      </w:r>
      <w:r w:rsidR="00EC62C2">
        <w:rPr>
          <w:b w:val="0"/>
          <w:bCs w:val="0"/>
          <w:sz w:val="22"/>
          <w:szCs w:val="22"/>
        </w:rPr>
        <w:t>managing</w:t>
      </w:r>
      <w:r w:rsidR="006015E7">
        <w:rPr>
          <w:b w:val="0"/>
          <w:bCs w:val="0"/>
          <w:sz w:val="22"/>
          <w:szCs w:val="22"/>
        </w:rPr>
        <w:t xml:space="preserve"> </w:t>
      </w:r>
      <w:r w:rsidR="001E7626">
        <w:rPr>
          <w:b w:val="0"/>
          <w:bCs w:val="0"/>
          <w:sz w:val="22"/>
          <w:szCs w:val="22"/>
        </w:rPr>
        <w:t>partnership, ensuring</w:t>
      </w:r>
      <w:r w:rsidR="00685625">
        <w:rPr>
          <w:b w:val="0"/>
          <w:bCs w:val="0"/>
          <w:sz w:val="22"/>
          <w:szCs w:val="22"/>
        </w:rPr>
        <w:t xml:space="preserve"> multi-stakeholders engagement, </w:t>
      </w:r>
      <w:r w:rsidR="00EC62C2">
        <w:rPr>
          <w:b w:val="0"/>
          <w:bCs w:val="0"/>
          <w:sz w:val="22"/>
          <w:szCs w:val="22"/>
        </w:rPr>
        <w:t>capacity</w:t>
      </w:r>
      <w:r w:rsidR="00685625">
        <w:rPr>
          <w:b w:val="0"/>
          <w:bCs w:val="0"/>
          <w:sz w:val="22"/>
          <w:szCs w:val="22"/>
        </w:rPr>
        <w:t xml:space="preserve"> building at the national, sub-national, and local level of structure, facilitation </w:t>
      </w:r>
      <w:r w:rsidR="001E7626">
        <w:rPr>
          <w:b w:val="0"/>
          <w:bCs w:val="0"/>
          <w:sz w:val="22"/>
          <w:szCs w:val="22"/>
        </w:rPr>
        <w:t>of inter</w:t>
      </w:r>
      <w:r w:rsidR="00685625">
        <w:rPr>
          <w:b w:val="0"/>
          <w:bCs w:val="0"/>
          <w:sz w:val="22"/>
          <w:szCs w:val="22"/>
        </w:rPr>
        <w:t>-</w:t>
      </w:r>
      <w:r w:rsidR="00EC62C2">
        <w:rPr>
          <w:b w:val="0"/>
          <w:bCs w:val="0"/>
          <w:sz w:val="22"/>
          <w:szCs w:val="22"/>
        </w:rPr>
        <w:t>ministerial</w:t>
      </w:r>
      <w:r w:rsidR="00685625">
        <w:rPr>
          <w:b w:val="0"/>
          <w:bCs w:val="0"/>
          <w:sz w:val="22"/>
          <w:szCs w:val="22"/>
        </w:rPr>
        <w:t xml:space="preserve"> DRM policy dialogues and strengthen</w:t>
      </w:r>
      <w:r w:rsidR="006015E7">
        <w:rPr>
          <w:b w:val="0"/>
          <w:bCs w:val="0"/>
          <w:sz w:val="22"/>
          <w:szCs w:val="22"/>
        </w:rPr>
        <w:t>ing</w:t>
      </w:r>
      <w:r w:rsidR="00685625">
        <w:rPr>
          <w:b w:val="0"/>
          <w:bCs w:val="0"/>
          <w:sz w:val="22"/>
          <w:szCs w:val="22"/>
        </w:rPr>
        <w:t xml:space="preserve"> networking and collaborations with various </w:t>
      </w:r>
      <w:r w:rsidR="00EC62C2">
        <w:rPr>
          <w:b w:val="0"/>
          <w:bCs w:val="0"/>
          <w:sz w:val="22"/>
          <w:szCs w:val="22"/>
        </w:rPr>
        <w:t>donors</w:t>
      </w:r>
      <w:r w:rsidR="00685625">
        <w:rPr>
          <w:b w:val="0"/>
          <w:bCs w:val="0"/>
          <w:sz w:val="22"/>
          <w:szCs w:val="22"/>
        </w:rPr>
        <w:t>,</w:t>
      </w:r>
      <w:r w:rsidR="00EC62C2">
        <w:rPr>
          <w:b w:val="0"/>
          <w:bCs w:val="0"/>
          <w:sz w:val="22"/>
          <w:szCs w:val="22"/>
        </w:rPr>
        <w:t xml:space="preserve"> UN-Agencies, </w:t>
      </w:r>
      <w:r w:rsidR="00685625">
        <w:rPr>
          <w:b w:val="0"/>
          <w:bCs w:val="0"/>
          <w:sz w:val="22"/>
          <w:szCs w:val="22"/>
        </w:rPr>
        <w:t xml:space="preserve">INGOs, research and training </w:t>
      </w:r>
      <w:r w:rsidR="00EC62C2">
        <w:rPr>
          <w:b w:val="0"/>
          <w:bCs w:val="0"/>
          <w:sz w:val="22"/>
          <w:szCs w:val="22"/>
        </w:rPr>
        <w:t>institutions</w:t>
      </w:r>
      <w:r w:rsidR="00685625">
        <w:rPr>
          <w:b w:val="0"/>
          <w:bCs w:val="0"/>
          <w:sz w:val="22"/>
          <w:szCs w:val="22"/>
        </w:rPr>
        <w:t xml:space="preserve"> involved in </w:t>
      </w:r>
      <w:r w:rsidR="00685625">
        <w:rPr>
          <w:b w:val="0"/>
          <w:bCs w:val="0"/>
          <w:sz w:val="22"/>
          <w:szCs w:val="22"/>
        </w:rPr>
        <w:lastRenderedPageBreak/>
        <w:t xml:space="preserve">capacity building and </w:t>
      </w:r>
      <w:r w:rsidR="00EC62C2">
        <w:rPr>
          <w:b w:val="0"/>
          <w:bCs w:val="0"/>
          <w:sz w:val="22"/>
          <w:szCs w:val="22"/>
        </w:rPr>
        <w:t>disaster</w:t>
      </w:r>
      <w:r w:rsidR="00685625">
        <w:rPr>
          <w:b w:val="0"/>
          <w:bCs w:val="0"/>
          <w:sz w:val="22"/>
          <w:szCs w:val="22"/>
        </w:rPr>
        <w:t xml:space="preserve"> risk </w:t>
      </w:r>
      <w:r w:rsidR="00EC62C2">
        <w:rPr>
          <w:b w:val="0"/>
          <w:bCs w:val="0"/>
          <w:sz w:val="22"/>
          <w:szCs w:val="22"/>
        </w:rPr>
        <w:t>management</w:t>
      </w:r>
      <w:r w:rsidR="00685625">
        <w:rPr>
          <w:b w:val="0"/>
          <w:bCs w:val="0"/>
          <w:sz w:val="22"/>
          <w:szCs w:val="22"/>
        </w:rPr>
        <w:t xml:space="preserve"> </w:t>
      </w:r>
      <w:r w:rsidR="00EC62C2">
        <w:rPr>
          <w:b w:val="0"/>
          <w:bCs w:val="0"/>
          <w:sz w:val="22"/>
          <w:szCs w:val="22"/>
        </w:rPr>
        <w:t>implementation</w:t>
      </w:r>
      <w:r w:rsidR="00685625">
        <w:rPr>
          <w:b w:val="0"/>
          <w:bCs w:val="0"/>
          <w:sz w:val="22"/>
          <w:szCs w:val="22"/>
        </w:rPr>
        <w:t xml:space="preserve"> in </w:t>
      </w:r>
      <w:r w:rsidR="001E7626">
        <w:rPr>
          <w:b w:val="0"/>
          <w:bCs w:val="0"/>
          <w:sz w:val="22"/>
          <w:szCs w:val="22"/>
        </w:rPr>
        <w:t>Ethiopia.</w:t>
      </w:r>
    </w:p>
    <w:p w14:paraId="56D37297" w14:textId="23139B34" w:rsidR="00BD006B" w:rsidRPr="00553396" w:rsidRDefault="00BD006B" w:rsidP="0083398B">
      <w:pPr>
        <w:pStyle w:val="Heading1"/>
        <w:spacing w:before="71"/>
        <w:jc w:val="both"/>
        <w:rPr>
          <w:rStyle w:val="TableParagraphChar"/>
          <w:b w:val="0"/>
          <w:bCs w:val="0"/>
          <w:sz w:val="22"/>
          <w:szCs w:val="22"/>
        </w:rPr>
      </w:pPr>
      <w:r w:rsidRPr="00553396">
        <w:rPr>
          <w:rStyle w:val="TableParagraphChar"/>
          <w:b w:val="0"/>
          <w:bCs w:val="0"/>
          <w:sz w:val="22"/>
          <w:szCs w:val="22"/>
        </w:rPr>
        <w:t xml:space="preserve">Led partnership, </w:t>
      </w:r>
      <w:r w:rsidR="00873671">
        <w:rPr>
          <w:rStyle w:val="TableParagraphChar"/>
          <w:b w:val="0"/>
          <w:bCs w:val="0"/>
          <w:sz w:val="22"/>
          <w:szCs w:val="22"/>
        </w:rPr>
        <w:t>i</w:t>
      </w:r>
      <w:r w:rsidRPr="00553396">
        <w:rPr>
          <w:rStyle w:val="TableParagraphChar"/>
          <w:b w:val="0"/>
          <w:bCs w:val="0"/>
          <w:sz w:val="22"/>
          <w:szCs w:val="22"/>
        </w:rPr>
        <w:t>nstitutional capacity program design and implementation, staff</w:t>
      </w:r>
      <w:r w:rsidR="006015E7">
        <w:rPr>
          <w:rStyle w:val="TableParagraphChar"/>
          <w:b w:val="0"/>
          <w:bCs w:val="0"/>
          <w:sz w:val="22"/>
          <w:szCs w:val="22"/>
        </w:rPr>
        <w:t>, program fund</w:t>
      </w:r>
      <w:r w:rsidRPr="00553396">
        <w:rPr>
          <w:rStyle w:val="TableParagraphChar"/>
          <w:b w:val="0"/>
          <w:bCs w:val="0"/>
          <w:sz w:val="22"/>
          <w:szCs w:val="22"/>
        </w:rPr>
        <w:t xml:space="preserve"> and </w:t>
      </w:r>
      <w:r w:rsidR="006015E7">
        <w:rPr>
          <w:rStyle w:val="TableParagraphChar"/>
          <w:b w:val="0"/>
          <w:bCs w:val="0"/>
          <w:sz w:val="22"/>
          <w:szCs w:val="22"/>
        </w:rPr>
        <w:t xml:space="preserve">other </w:t>
      </w:r>
      <w:r w:rsidRPr="00553396">
        <w:rPr>
          <w:rStyle w:val="TableParagraphChar"/>
          <w:b w:val="0"/>
          <w:bCs w:val="0"/>
          <w:sz w:val="22"/>
          <w:szCs w:val="22"/>
        </w:rPr>
        <w:t xml:space="preserve">resources management, representation in national and regional coordination and networking with </w:t>
      </w:r>
      <w:r w:rsidR="00873671">
        <w:rPr>
          <w:rStyle w:val="TableParagraphChar"/>
          <w:b w:val="0"/>
          <w:bCs w:val="0"/>
          <w:sz w:val="22"/>
          <w:szCs w:val="22"/>
        </w:rPr>
        <w:t>n</w:t>
      </w:r>
      <w:r w:rsidRPr="00553396">
        <w:rPr>
          <w:rStyle w:val="TableParagraphChar"/>
          <w:b w:val="0"/>
          <w:bCs w:val="0"/>
          <w:sz w:val="22"/>
          <w:szCs w:val="22"/>
        </w:rPr>
        <w:t>ational and international humanitarian and DRR organization</w:t>
      </w:r>
      <w:r w:rsidR="00873671">
        <w:rPr>
          <w:rStyle w:val="TableParagraphChar"/>
          <w:b w:val="0"/>
          <w:bCs w:val="0"/>
          <w:sz w:val="22"/>
          <w:szCs w:val="22"/>
        </w:rPr>
        <w:t>s,</w:t>
      </w:r>
      <w:r w:rsidRPr="00553396">
        <w:rPr>
          <w:rStyle w:val="TableParagraphChar"/>
          <w:b w:val="0"/>
          <w:bCs w:val="0"/>
          <w:sz w:val="22"/>
          <w:szCs w:val="22"/>
        </w:rPr>
        <w:t xml:space="preserve"> and build synergies and collaborations</w:t>
      </w:r>
      <w:r w:rsidR="00873671">
        <w:rPr>
          <w:rStyle w:val="TableParagraphChar"/>
          <w:b w:val="0"/>
          <w:bCs w:val="0"/>
          <w:sz w:val="22"/>
          <w:szCs w:val="22"/>
        </w:rPr>
        <w:t xml:space="preserve"> with DRM and capacity-building actors</w:t>
      </w:r>
      <w:r w:rsidRPr="00553396">
        <w:rPr>
          <w:rStyle w:val="TableParagraphChar"/>
          <w:b w:val="0"/>
          <w:bCs w:val="0"/>
          <w:sz w:val="22"/>
          <w:szCs w:val="22"/>
        </w:rPr>
        <w:t>.</w:t>
      </w:r>
      <w:r w:rsidR="001556A3" w:rsidRPr="00553396">
        <w:rPr>
          <w:rStyle w:val="TableParagraphChar"/>
          <w:b w:val="0"/>
          <w:bCs w:val="0"/>
          <w:sz w:val="22"/>
          <w:szCs w:val="22"/>
        </w:rPr>
        <w:t xml:space="preserve"> Ensure integrated implementation of project intermediate outcomes focusing on </w:t>
      </w:r>
      <w:r w:rsidR="00873671">
        <w:rPr>
          <w:rStyle w:val="TableParagraphChar"/>
          <w:b w:val="0"/>
          <w:bCs w:val="0"/>
          <w:sz w:val="22"/>
          <w:szCs w:val="22"/>
        </w:rPr>
        <w:t xml:space="preserve">the </w:t>
      </w:r>
      <w:r w:rsidR="001556A3" w:rsidRPr="00553396">
        <w:rPr>
          <w:rStyle w:val="TableParagraphChar"/>
          <w:b w:val="0"/>
          <w:bCs w:val="0"/>
          <w:sz w:val="22"/>
          <w:szCs w:val="22"/>
        </w:rPr>
        <w:t>establishment of DRM research and training</w:t>
      </w:r>
      <w:r w:rsidR="00873671">
        <w:rPr>
          <w:rStyle w:val="TableParagraphChar"/>
          <w:b w:val="0"/>
          <w:bCs w:val="0"/>
          <w:sz w:val="22"/>
          <w:szCs w:val="22"/>
        </w:rPr>
        <w:t xml:space="preserve"> strategies, design Curriculum for DRM priority courses, the establishment of Information and Knowledge management web portal at E</w:t>
      </w:r>
      <w:r w:rsidR="001556A3" w:rsidRPr="00553396">
        <w:rPr>
          <w:rStyle w:val="TableParagraphChar"/>
          <w:b w:val="0"/>
          <w:bCs w:val="0"/>
          <w:sz w:val="22"/>
          <w:szCs w:val="22"/>
        </w:rPr>
        <w:t xml:space="preserve">DRMC, </w:t>
      </w:r>
      <w:r w:rsidR="006015E7">
        <w:rPr>
          <w:rStyle w:val="TableParagraphChar"/>
          <w:b w:val="0"/>
          <w:bCs w:val="0"/>
          <w:sz w:val="22"/>
          <w:szCs w:val="22"/>
        </w:rPr>
        <w:t>Development and implementation</w:t>
      </w:r>
      <w:r w:rsidR="00EC62C2">
        <w:rPr>
          <w:rStyle w:val="TableParagraphChar"/>
          <w:b w:val="0"/>
          <w:bCs w:val="0"/>
          <w:sz w:val="22"/>
          <w:szCs w:val="22"/>
        </w:rPr>
        <w:t xml:space="preserve"> </w:t>
      </w:r>
      <w:r w:rsidR="006015E7">
        <w:rPr>
          <w:rStyle w:val="TableParagraphChar"/>
          <w:b w:val="0"/>
          <w:bCs w:val="0"/>
          <w:sz w:val="22"/>
          <w:szCs w:val="22"/>
        </w:rPr>
        <w:t xml:space="preserve">of Multi-hazard Impact Based Early Warning and Early Action </w:t>
      </w:r>
      <w:r w:rsidR="00EC62C2">
        <w:rPr>
          <w:rStyle w:val="TableParagraphChar"/>
          <w:b w:val="0"/>
          <w:bCs w:val="0"/>
          <w:sz w:val="22"/>
          <w:szCs w:val="22"/>
        </w:rPr>
        <w:t>S</w:t>
      </w:r>
      <w:r w:rsidR="006015E7">
        <w:rPr>
          <w:rStyle w:val="TableParagraphChar"/>
          <w:b w:val="0"/>
          <w:bCs w:val="0"/>
          <w:sz w:val="22"/>
          <w:szCs w:val="22"/>
        </w:rPr>
        <w:t>ystem roadmap</w:t>
      </w:r>
      <w:r w:rsidR="001556A3" w:rsidRPr="00553396">
        <w:rPr>
          <w:rStyle w:val="TableParagraphChar"/>
          <w:b w:val="0"/>
          <w:bCs w:val="0"/>
          <w:sz w:val="22"/>
          <w:szCs w:val="22"/>
        </w:rPr>
        <w:t>, Emergency Coordination</w:t>
      </w:r>
      <w:r w:rsidR="00873671">
        <w:rPr>
          <w:rStyle w:val="TableParagraphChar"/>
          <w:b w:val="0"/>
          <w:bCs w:val="0"/>
          <w:sz w:val="22"/>
          <w:szCs w:val="22"/>
        </w:rPr>
        <w:t>,</w:t>
      </w:r>
      <w:r w:rsidR="001556A3" w:rsidRPr="00553396">
        <w:rPr>
          <w:rStyle w:val="TableParagraphChar"/>
          <w:b w:val="0"/>
          <w:bCs w:val="0"/>
          <w:sz w:val="22"/>
          <w:szCs w:val="22"/>
        </w:rPr>
        <w:t xml:space="preserve"> and </w:t>
      </w:r>
      <w:r w:rsidR="00B93CF9" w:rsidRPr="00553396">
        <w:rPr>
          <w:rStyle w:val="TableParagraphChar"/>
          <w:b w:val="0"/>
          <w:bCs w:val="0"/>
          <w:sz w:val="22"/>
          <w:szCs w:val="22"/>
        </w:rPr>
        <w:t>response</w:t>
      </w:r>
      <w:r w:rsidR="001556A3" w:rsidRPr="00553396">
        <w:rPr>
          <w:rStyle w:val="TableParagraphChar"/>
          <w:b w:val="0"/>
          <w:bCs w:val="0"/>
          <w:sz w:val="22"/>
          <w:szCs w:val="22"/>
        </w:rPr>
        <w:t xml:space="preserve"> mechanisms</w:t>
      </w:r>
      <w:r w:rsidR="00873671">
        <w:rPr>
          <w:rStyle w:val="TableParagraphChar"/>
          <w:b w:val="0"/>
          <w:bCs w:val="0"/>
          <w:sz w:val="22"/>
          <w:szCs w:val="22"/>
        </w:rPr>
        <w:t>,</w:t>
      </w:r>
      <w:r w:rsidR="001556A3" w:rsidRPr="00553396">
        <w:rPr>
          <w:rStyle w:val="TableParagraphChar"/>
          <w:b w:val="0"/>
          <w:bCs w:val="0"/>
          <w:sz w:val="22"/>
          <w:szCs w:val="22"/>
        </w:rPr>
        <w:t xml:space="preserve"> and mainstreaming prior</w:t>
      </w:r>
      <w:r w:rsidR="00873671">
        <w:rPr>
          <w:rStyle w:val="TableParagraphChar"/>
          <w:b w:val="0"/>
          <w:bCs w:val="0"/>
          <w:sz w:val="22"/>
          <w:szCs w:val="22"/>
        </w:rPr>
        <w:t>i</w:t>
      </w:r>
      <w:r w:rsidR="001556A3" w:rsidRPr="00553396">
        <w:rPr>
          <w:rStyle w:val="TableParagraphChar"/>
          <w:b w:val="0"/>
          <w:bCs w:val="0"/>
          <w:sz w:val="22"/>
          <w:szCs w:val="22"/>
        </w:rPr>
        <w:t>ty DRR and CCA into Health and Agriculture sector</w:t>
      </w:r>
      <w:r w:rsidR="00873671">
        <w:rPr>
          <w:rStyle w:val="TableParagraphChar"/>
          <w:b w:val="0"/>
          <w:bCs w:val="0"/>
          <w:sz w:val="22"/>
          <w:szCs w:val="22"/>
        </w:rPr>
        <w:t>, Integration of  Capacity building and rapid response to complex emergencies</w:t>
      </w:r>
      <w:r w:rsidR="001556A3" w:rsidRPr="00553396">
        <w:rPr>
          <w:rStyle w:val="TableParagraphChar"/>
          <w:b w:val="0"/>
          <w:bCs w:val="0"/>
          <w:sz w:val="22"/>
          <w:szCs w:val="22"/>
        </w:rPr>
        <w:t>.</w:t>
      </w:r>
    </w:p>
    <w:p w14:paraId="08DFFDCD" w14:textId="77777777" w:rsidR="00BD006B" w:rsidRPr="00553396" w:rsidRDefault="00BD006B">
      <w:pPr>
        <w:pStyle w:val="Heading1"/>
        <w:spacing w:before="71"/>
        <w:rPr>
          <w:sz w:val="22"/>
          <w:szCs w:val="22"/>
        </w:rPr>
      </w:pPr>
      <w:r w:rsidRPr="00553396">
        <w:rPr>
          <w:sz w:val="22"/>
          <w:szCs w:val="22"/>
        </w:rPr>
        <w:t xml:space="preserve"> </w:t>
      </w:r>
      <w:r w:rsidR="001556A3" w:rsidRPr="00553396">
        <w:rPr>
          <w:sz w:val="22"/>
          <w:szCs w:val="22"/>
        </w:rPr>
        <w:t xml:space="preserve">Key Achievement </w:t>
      </w:r>
    </w:p>
    <w:p w14:paraId="46932865" w14:textId="4227C859" w:rsidR="00A124A1" w:rsidRDefault="00A124A1" w:rsidP="0083398B">
      <w:pPr>
        <w:pStyle w:val="Heading1"/>
        <w:numPr>
          <w:ilvl w:val="0"/>
          <w:numId w:val="4"/>
        </w:numPr>
        <w:spacing w:before="71"/>
        <w:jc w:val="both"/>
        <w:rPr>
          <w:b w:val="0"/>
          <w:bCs w:val="0"/>
          <w:sz w:val="22"/>
          <w:szCs w:val="22"/>
        </w:rPr>
      </w:pPr>
      <w:r>
        <w:rPr>
          <w:b w:val="0"/>
          <w:bCs w:val="0"/>
          <w:sz w:val="22"/>
          <w:szCs w:val="22"/>
        </w:rPr>
        <w:t>Received “</w:t>
      </w:r>
      <w:r w:rsidR="00E60E04">
        <w:rPr>
          <w:b w:val="0"/>
          <w:bCs w:val="0"/>
          <w:sz w:val="22"/>
          <w:szCs w:val="22"/>
        </w:rPr>
        <w:t xml:space="preserve">The Best </w:t>
      </w:r>
      <w:r>
        <w:rPr>
          <w:b w:val="0"/>
          <w:bCs w:val="0"/>
          <w:sz w:val="22"/>
          <w:szCs w:val="22"/>
        </w:rPr>
        <w:t>Employee of the Year 2021</w:t>
      </w:r>
      <w:r w:rsidR="00E60E04">
        <w:rPr>
          <w:b w:val="0"/>
          <w:bCs w:val="0"/>
          <w:sz w:val="22"/>
          <w:szCs w:val="22"/>
        </w:rPr>
        <w:t>”</w:t>
      </w:r>
      <w:r w:rsidR="001357CD">
        <w:rPr>
          <w:b w:val="0"/>
          <w:bCs w:val="0"/>
          <w:sz w:val="22"/>
          <w:szCs w:val="22"/>
        </w:rPr>
        <w:t xml:space="preserve"> certificate</w:t>
      </w:r>
      <w:r>
        <w:rPr>
          <w:b w:val="0"/>
          <w:bCs w:val="0"/>
          <w:sz w:val="22"/>
          <w:szCs w:val="22"/>
        </w:rPr>
        <w:t xml:space="preserve"> ward for extraordinary performance</w:t>
      </w:r>
      <w:r w:rsidR="00E60E04">
        <w:rPr>
          <w:b w:val="0"/>
          <w:bCs w:val="0"/>
          <w:sz w:val="22"/>
          <w:szCs w:val="22"/>
        </w:rPr>
        <w:t xml:space="preserve"> and 5-years of committed and dedicated serve Certificate from ADPC Senior Leadership</w:t>
      </w:r>
    </w:p>
    <w:p w14:paraId="14184704" w14:textId="3BFBD124" w:rsidR="007231E5" w:rsidRDefault="00B93CF9" w:rsidP="0083398B">
      <w:pPr>
        <w:pStyle w:val="Heading1"/>
        <w:numPr>
          <w:ilvl w:val="0"/>
          <w:numId w:val="4"/>
        </w:numPr>
        <w:spacing w:before="71"/>
        <w:jc w:val="both"/>
        <w:rPr>
          <w:b w:val="0"/>
          <w:bCs w:val="0"/>
          <w:sz w:val="22"/>
          <w:szCs w:val="22"/>
        </w:rPr>
      </w:pPr>
      <w:r w:rsidRPr="00553396">
        <w:rPr>
          <w:b w:val="0"/>
          <w:bCs w:val="0"/>
          <w:sz w:val="22"/>
          <w:szCs w:val="22"/>
        </w:rPr>
        <w:t>Successfully lead the establishment of the ADPC program in Ethiopia, program steering</w:t>
      </w:r>
      <w:r w:rsidR="006015E7">
        <w:rPr>
          <w:b w:val="0"/>
          <w:bCs w:val="0"/>
          <w:sz w:val="22"/>
          <w:szCs w:val="22"/>
        </w:rPr>
        <w:t xml:space="preserve"> and</w:t>
      </w:r>
      <w:r w:rsidRPr="00553396">
        <w:rPr>
          <w:b w:val="0"/>
          <w:bCs w:val="0"/>
          <w:sz w:val="22"/>
          <w:szCs w:val="22"/>
        </w:rPr>
        <w:t xml:space="preserve"> </w:t>
      </w:r>
      <w:r w:rsidR="00873671">
        <w:rPr>
          <w:b w:val="0"/>
          <w:bCs w:val="0"/>
          <w:sz w:val="22"/>
          <w:szCs w:val="22"/>
        </w:rPr>
        <w:t xml:space="preserve">technical advisory </w:t>
      </w:r>
      <w:r w:rsidRPr="00553396">
        <w:rPr>
          <w:b w:val="0"/>
          <w:bCs w:val="0"/>
          <w:sz w:val="22"/>
          <w:szCs w:val="22"/>
        </w:rPr>
        <w:t>committee</w:t>
      </w:r>
      <w:r w:rsidR="00873671">
        <w:rPr>
          <w:b w:val="0"/>
          <w:bCs w:val="0"/>
          <w:sz w:val="22"/>
          <w:szCs w:val="22"/>
        </w:rPr>
        <w:t>s,</w:t>
      </w:r>
      <w:r w:rsidRPr="00553396">
        <w:rPr>
          <w:b w:val="0"/>
          <w:bCs w:val="0"/>
          <w:sz w:val="22"/>
          <w:szCs w:val="22"/>
        </w:rPr>
        <w:t xml:space="preserve"> and buil</w:t>
      </w:r>
      <w:r w:rsidR="00873671">
        <w:rPr>
          <w:b w:val="0"/>
          <w:bCs w:val="0"/>
          <w:sz w:val="22"/>
          <w:szCs w:val="22"/>
        </w:rPr>
        <w:t>t</w:t>
      </w:r>
      <w:r w:rsidRPr="00553396">
        <w:rPr>
          <w:b w:val="0"/>
          <w:bCs w:val="0"/>
          <w:sz w:val="22"/>
          <w:szCs w:val="22"/>
        </w:rPr>
        <w:t xml:space="preserve"> </w:t>
      </w:r>
      <w:r w:rsidR="00873671">
        <w:rPr>
          <w:b w:val="0"/>
          <w:bCs w:val="0"/>
          <w:sz w:val="22"/>
          <w:szCs w:val="22"/>
        </w:rPr>
        <w:t xml:space="preserve">a strong </w:t>
      </w:r>
      <w:r w:rsidRPr="00553396">
        <w:rPr>
          <w:b w:val="0"/>
          <w:bCs w:val="0"/>
          <w:sz w:val="22"/>
          <w:szCs w:val="22"/>
        </w:rPr>
        <w:t>partnership with government and non-government stakeholders</w:t>
      </w:r>
      <w:r w:rsidR="00873671">
        <w:rPr>
          <w:b w:val="0"/>
          <w:bCs w:val="0"/>
          <w:sz w:val="22"/>
          <w:szCs w:val="22"/>
        </w:rPr>
        <w:t>.</w:t>
      </w:r>
    </w:p>
    <w:p w14:paraId="02691802" w14:textId="6BE061A8" w:rsidR="00873671" w:rsidRPr="00553396" w:rsidRDefault="00873671" w:rsidP="0083398B">
      <w:pPr>
        <w:pStyle w:val="Heading1"/>
        <w:numPr>
          <w:ilvl w:val="0"/>
          <w:numId w:val="4"/>
        </w:numPr>
        <w:spacing w:before="71"/>
        <w:jc w:val="both"/>
        <w:rPr>
          <w:b w:val="0"/>
          <w:bCs w:val="0"/>
          <w:sz w:val="22"/>
          <w:szCs w:val="22"/>
        </w:rPr>
      </w:pPr>
      <w:r>
        <w:rPr>
          <w:b w:val="0"/>
          <w:bCs w:val="0"/>
          <w:sz w:val="22"/>
          <w:szCs w:val="22"/>
        </w:rPr>
        <w:t>Co-</w:t>
      </w:r>
      <w:r w:rsidR="007F33D4">
        <w:rPr>
          <w:b w:val="0"/>
          <w:bCs w:val="0"/>
          <w:sz w:val="22"/>
          <w:szCs w:val="22"/>
        </w:rPr>
        <w:t xml:space="preserve">chair, </w:t>
      </w:r>
      <w:r>
        <w:rPr>
          <w:b w:val="0"/>
          <w:bCs w:val="0"/>
          <w:sz w:val="22"/>
          <w:szCs w:val="22"/>
        </w:rPr>
        <w:t>DRM implementing partners of EDRMC program/project integration</w:t>
      </w:r>
      <w:r w:rsidR="006015E7">
        <w:rPr>
          <w:b w:val="0"/>
          <w:bCs w:val="0"/>
          <w:sz w:val="22"/>
          <w:szCs w:val="22"/>
        </w:rPr>
        <w:t xml:space="preserve">/synergy </w:t>
      </w:r>
      <w:r>
        <w:rPr>
          <w:b w:val="0"/>
          <w:bCs w:val="0"/>
          <w:sz w:val="22"/>
          <w:szCs w:val="22"/>
        </w:rPr>
        <w:t xml:space="preserve">committee involving 12 capacity building </w:t>
      </w:r>
      <w:r w:rsidR="00EC62C2">
        <w:rPr>
          <w:b w:val="0"/>
          <w:bCs w:val="0"/>
          <w:sz w:val="22"/>
          <w:szCs w:val="22"/>
        </w:rPr>
        <w:t xml:space="preserve">project implementing </w:t>
      </w:r>
      <w:r>
        <w:rPr>
          <w:b w:val="0"/>
          <w:bCs w:val="0"/>
          <w:sz w:val="22"/>
          <w:szCs w:val="22"/>
        </w:rPr>
        <w:t>institutions in Ethiopia, under the overall leadership of the EDRMC Deputy commissioner.</w:t>
      </w:r>
    </w:p>
    <w:p w14:paraId="14CAB702" w14:textId="77777777" w:rsidR="00B93CF9" w:rsidRPr="00553396" w:rsidRDefault="00B93CF9" w:rsidP="0083398B">
      <w:pPr>
        <w:pStyle w:val="Heading1"/>
        <w:numPr>
          <w:ilvl w:val="0"/>
          <w:numId w:val="4"/>
        </w:numPr>
        <w:spacing w:before="71"/>
        <w:jc w:val="both"/>
        <w:rPr>
          <w:b w:val="0"/>
          <w:bCs w:val="0"/>
          <w:sz w:val="22"/>
          <w:szCs w:val="22"/>
        </w:rPr>
      </w:pPr>
      <w:r w:rsidRPr="00553396">
        <w:rPr>
          <w:b w:val="0"/>
          <w:bCs w:val="0"/>
          <w:sz w:val="22"/>
          <w:szCs w:val="22"/>
        </w:rPr>
        <w:t xml:space="preserve">Led a comprehensive program baseline study </w:t>
      </w:r>
      <w:r w:rsidR="00873671">
        <w:rPr>
          <w:b w:val="0"/>
          <w:bCs w:val="0"/>
          <w:sz w:val="22"/>
          <w:szCs w:val="22"/>
        </w:rPr>
        <w:t xml:space="preserve">on DRM institutional capacity of government in Ethiopia </w:t>
      </w:r>
      <w:r w:rsidRPr="00553396">
        <w:rPr>
          <w:b w:val="0"/>
          <w:bCs w:val="0"/>
          <w:sz w:val="22"/>
          <w:szCs w:val="22"/>
        </w:rPr>
        <w:t>and multi-stakeholder validation and endorsement</w:t>
      </w:r>
    </w:p>
    <w:p w14:paraId="3FDB76A2" w14:textId="401E5821" w:rsidR="00B93CF9" w:rsidRPr="00553396" w:rsidRDefault="00B93CF9" w:rsidP="0083398B">
      <w:pPr>
        <w:pStyle w:val="Heading1"/>
        <w:numPr>
          <w:ilvl w:val="0"/>
          <w:numId w:val="4"/>
        </w:numPr>
        <w:spacing w:before="71"/>
        <w:jc w:val="both"/>
        <w:rPr>
          <w:b w:val="0"/>
          <w:bCs w:val="0"/>
          <w:sz w:val="22"/>
          <w:szCs w:val="22"/>
        </w:rPr>
      </w:pPr>
      <w:r w:rsidRPr="00553396">
        <w:rPr>
          <w:b w:val="0"/>
          <w:bCs w:val="0"/>
          <w:sz w:val="22"/>
          <w:szCs w:val="22"/>
        </w:rPr>
        <w:t>Led procurement, installation, configuration</w:t>
      </w:r>
      <w:r w:rsidR="00873671">
        <w:rPr>
          <w:b w:val="0"/>
          <w:bCs w:val="0"/>
          <w:sz w:val="22"/>
          <w:szCs w:val="22"/>
        </w:rPr>
        <w:t>,</w:t>
      </w:r>
      <w:r w:rsidRPr="00553396">
        <w:rPr>
          <w:b w:val="0"/>
          <w:bCs w:val="0"/>
          <w:sz w:val="22"/>
          <w:szCs w:val="22"/>
        </w:rPr>
        <w:t xml:space="preserve"> and operationalization of ICT support </w:t>
      </w:r>
      <w:r w:rsidR="00970AD7">
        <w:rPr>
          <w:b w:val="0"/>
          <w:bCs w:val="0"/>
          <w:sz w:val="22"/>
          <w:szCs w:val="22"/>
        </w:rPr>
        <w:t xml:space="preserve">virtual working environment establishment, </w:t>
      </w:r>
      <w:r w:rsidRPr="00553396">
        <w:rPr>
          <w:b w:val="0"/>
          <w:bCs w:val="0"/>
          <w:sz w:val="22"/>
          <w:szCs w:val="22"/>
        </w:rPr>
        <w:t>EWS and Emergency Coordination Centers (ECCs) at NDRMC, Oromia, Somali</w:t>
      </w:r>
      <w:r w:rsidR="00873671">
        <w:rPr>
          <w:b w:val="0"/>
          <w:bCs w:val="0"/>
          <w:sz w:val="22"/>
          <w:szCs w:val="22"/>
        </w:rPr>
        <w:t>,</w:t>
      </w:r>
      <w:r w:rsidRPr="00553396">
        <w:rPr>
          <w:b w:val="0"/>
          <w:bCs w:val="0"/>
          <w:sz w:val="22"/>
          <w:szCs w:val="22"/>
        </w:rPr>
        <w:t xml:space="preserve"> </w:t>
      </w:r>
      <w:r w:rsidR="006015E7">
        <w:rPr>
          <w:b w:val="0"/>
          <w:bCs w:val="0"/>
          <w:sz w:val="22"/>
          <w:szCs w:val="22"/>
        </w:rPr>
        <w:t xml:space="preserve">Amhara </w:t>
      </w:r>
      <w:r w:rsidRPr="00553396">
        <w:rPr>
          <w:b w:val="0"/>
          <w:bCs w:val="0"/>
          <w:sz w:val="22"/>
          <w:szCs w:val="22"/>
        </w:rPr>
        <w:t xml:space="preserve">and Afar region that contributed to successful COVID-19, </w:t>
      </w:r>
      <w:r w:rsidR="006015E7">
        <w:rPr>
          <w:b w:val="0"/>
          <w:bCs w:val="0"/>
          <w:sz w:val="22"/>
          <w:szCs w:val="22"/>
        </w:rPr>
        <w:t xml:space="preserve">conflict, drought, </w:t>
      </w:r>
      <w:r w:rsidRPr="00553396">
        <w:rPr>
          <w:b w:val="0"/>
          <w:bCs w:val="0"/>
          <w:sz w:val="22"/>
          <w:szCs w:val="22"/>
        </w:rPr>
        <w:t>flood</w:t>
      </w:r>
      <w:r w:rsidR="00873671">
        <w:rPr>
          <w:b w:val="0"/>
          <w:bCs w:val="0"/>
          <w:sz w:val="22"/>
          <w:szCs w:val="22"/>
        </w:rPr>
        <w:t>,</w:t>
      </w:r>
      <w:r w:rsidRPr="00553396">
        <w:rPr>
          <w:b w:val="0"/>
          <w:bCs w:val="0"/>
          <w:sz w:val="22"/>
          <w:szCs w:val="22"/>
        </w:rPr>
        <w:t xml:space="preserve"> and Desert Lo</w:t>
      </w:r>
      <w:r w:rsidR="00873671">
        <w:rPr>
          <w:b w:val="0"/>
          <w:bCs w:val="0"/>
          <w:sz w:val="22"/>
          <w:szCs w:val="22"/>
        </w:rPr>
        <w:t>cu</w:t>
      </w:r>
      <w:r w:rsidRPr="00553396">
        <w:rPr>
          <w:b w:val="0"/>
          <w:bCs w:val="0"/>
          <w:sz w:val="22"/>
          <w:szCs w:val="22"/>
        </w:rPr>
        <w:t xml:space="preserve">st </w:t>
      </w:r>
      <w:r w:rsidR="006015E7">
        <w:rPr>
          <w:b w:val="0"/>
          <w:bCs w:val="0"/>
          <w:sz w:val="22"/>
          <w:szCs w:val="22"/>
        </w:rPr>
        <w:t xml:space="preserve">complex emergency </w:t>
      </w:r>
      <w:r w:rsidRPr="00553396">
        <w:rPr>
          <w:b w:val="0"/>
          <w:bCs w:val="0"/>
          <w:sz w:val="22"/>
          <w:szCs w:val="22"/>
        </w:rPr>
        <w:t>response coordination</w:t>
      </w:r>
    </w:p>
    <w:p w14:paraId="61630A74" w14:textId="77777777" w:rsidR="00B93CF9" w:rsidRDefault="00B93CF9" w:rsidP="0083398B">
      <w:pPr>
        <w:pStyle w:val="Heading1"/>
        <w:numPr>
          <w:ilvl w:val="0"/>
          <w:numId w:val="4"/>
        </w:numPr>
        <w:spacing w:before="71"/>
        <w:jc w:val="both"/>
        <w:rPr>
          <w:b w:val="0"/>
          <w:bCs w:val="0"/>
          <w:sz w:val="22"/>
          <w:szCs w:val="22"/>
        </w:rPr>
      </w:pPr>
      <w:r w:rsidRPr="00553396">
        <w:rPr>
          <w:b w:val="0"/>
          <w:bCs w:val="0"/>
          <w:sz w:val="22"/>
          <w:szCs w:val="22"/>
        </w:rPr>
        <w:t>Led the conce</w:t>
      </w:r>
      <w:r w:rsidR="00873671">
        <w:rPr>
          <w:b w:val="0"/>
          <w:bCs w:val="0"/>
          <w:sz w:val="22"/>
          <w:szCs w:val="22"/>
        </w:rPr>
        <w:t xml:space="preserve">ptualization, </w:t>
      </w:r>
      <w:r w:rsidRPr="00553396">
        <w:rPr>
          <w:b w:val="0"/>
          <w:bCs w:val="0"/>
          <w:sz w:val="22"/>
          <w:szCs w:val="22"/>
        </w:rPr>
        <w:t>hiring consultancy firm</w:t>
      </w:r>
      <w:r w:rsidR="00873671">
        <w:rPr>
          <w:b w:val="0"/>
          <w:bCs w:val="0"/>
          <w:sz w:val="22"/>
          <w:szCs w:val="22"/>
        </w:rPr>
        <w:t xml:space="preserve">, and </w:t>
      </w:r>
      <w:r w:rsidR="006B3C67" w:rsidRPr="00553396">
        <w:rPr>
          <w:b w:val="0"/>
          <w:bCs w:val="0"/>
          <w:sz w:val="22"/>
          <w:szCs w:val="22"/>
        </w:rPr>
        <w:t>the</w:t>
      </w:r>
      <w:r w:rsidRPr="00553396">
        <w:rPr>
          <w:b w:val="0"/>
          <w:bCs w:val="0"/>
          <w:sz w:val="22"/>
          <w:szCs w:val="22"/>
        </w:rPr>
        <w:t xml:space="preserve"> development of </w:t>
      </w:r>
      <w:r w:rsidR="00873671">
        <w:rPr>
          <w:b w:val="0"/>
          <w:bCs w:val="0"/>
          <w:sz w:val="22"/>
          <w:szCs w:val="22"/>
        </w:rPr>
        <w:t>and multi-stakeholder consultation on the</w:t>
      </w:r>
      <w:r w:rsidRPr="00553396">
        <w:rPr>
          <w:b w:val="0"/>
          <w:bCs w:val="0"/>
          <w:sz w:val="22"/>
          <w:szCs w:val="22"/>
        </w:rPr>
        <w:t xml:space="preserve"> National </w:t>
      </w:r>
      <w:r w:rsidR="00873671">
        <w:rPr>
          <w:b w:val="0"/>
          <w:bCs w:val="0"/>
          <w:sz w:val="22"/>
          <w:szCs w:val="22"/>
        </w:rPr>
        <w:t xml:space="preserve">Strategy for </w:t>
      </w:r>
      <w:r w:rsidRPr="00553396">
        <w:rPr>
          <w:b w:val="0"/>
          <w:bCs w:val="0"/>
          <w:sz w:val="22"/>
          <w:szCs w:val="22"/>
        </w:rPr>
        <w:t>DRM</w:t>
      </w:r>
      <w:r w:rsidR="00873671">
        <w:rPr>
          <w:b w:val="0"/>
          <w:bCs w:val="0"/>
          <w:sz w:val="22"/>
          <w:szCs w:val="22"/>
        </w:rPr>
        <w:t xml:space="preserve"> research and Training</w:t>
      </w:r>
      <w:r w:rsidR="006B3C67" w:rsidRPr="00553396">
        <w:rPr>
          <w:b w:val="0"/>
          <w:bCs w:val="0"/>
          <w:sz w:val="22"/>
          <w:szCs w:val="22"/>
        </w:rPr>
        <w:t xml:space="preserve"> and</w:t>
      </w:r>
      <w:r w:rsidRPr="00553396">
        <w:rPr>
          <w:b w:val="0"/>
          <w:bCs w:val="0"/>
          <w:sz w:val="22"/>
          <w:szCs w:val="22"/>
        </w:rPr>
        <w:t xml:space="preserve"> multi-sectoral Training Need Assessment (TNA)</w:t>
      </w:r>
      <w:r w:rsidR="006B3C67" w:rsidRPr="00553396">
        <w:rPr>
          <w:b w:val="0"/>
          <w:bCs w:val="0"/>
          <w:sz w:val="22"/>
          <w:szCs w:val="22"/>
        </w:rPr>
        <w:t>and design</w:t>
      </w:r>
      <w:r w:rsidRPr="00553396">
        <w:rPr>
          <w:b w:val="0"/>
          <w:bCs w:val="0"/>
          <w:sz w:val="22"/>
          <w:szCs w:val="22"/>
        </w:rPr>
        <w:t xml:space="preserve"> of priority course</w:t>
      </w:r>
    </w:p>
    <w:p w14:paraId="2C6BF938" w14:textId="0BCAF2FA" w:rsidR="004F41AA" w:rsidRDefault="004F41AA" w:rsidP="0083398B">
      <w:pPr>
        <w:pStyle w:val="Heading1"/>
        <w:numPr>
          <w:ilvl w:val="0"/>
          <w:numId w:val="4"/>
        </w:numPr>
        <w:spacing w:before="71"/>
        <w:jc w:val="both"/>
        <w:rPr>
          <w:b w:val="0"/>
          <w:bCs w:val="0"/>
          <w:sz w:val="22"/>
          <w:szCs w:val="22"/>
        </w:rPr>
      </w:pPr>
      <w:r>
        <w:rPr>
          <w:b w:val="0"/>
          <w:bCs w:val="0"/>
          <w:sz w:val="22"/>
          <w:szCs w:val="22"/>
        </w:rPr>
        <w:t xml:space="preserve">Led the development of National Multi-Hazard Impact Based Early Warning and Early Action System (MHIBEWEAS </w:t>
      </w:r>
      <w:r w:rsidR="00EC62C2">
        <w:rPr>
          <w:b w:val="0"/>
          <w:bCs w:val="0"/>
          <w:sz w:val="22"/>
          <w:szCs w:val="22"/>
        </w:rPr>
        <w:t>Roadmap</w:t>
      </w:r>
      <w:r>
        <w:rPr>
          <w:b w:val="0"/>
          <w:bCs w:val="0"/>
          <w:sz w:val="22"/>
          <w:szCs w:val="22"/>
        </w:rPr>
        <w:t xml:space="preserve"> through </w:t>
      </w:r>
      <w:r w:rsidR="00EC62C2">
        <w:rPr>
          <w:b w:val="0"/>
          <w:bCs w:val="0"/>
          <w:sz w:val="22"/>
          <w:szCs w:val="22"/>
        </w:rPr>
        <w:t>successful</w:t>
      </w:r>
      <w:r>
        <w:rPr>
          <w:b w:val="0"/>
          <w:bCs w:val="0"/>
          <w:sz w:val="22"/>
          <w:szCs w:val="22"/>
        </w:rPr>
        <w:t xml:space="preserve"> </w:t>
      </w:r>
      <w:r w:rsidR="00EC62C2">
        <w:rPr>
          <w:b w:val="0"/>
          <w:bCs w:val="0"/>
          <w:sz w:val="22"/>
          <w:szCs w:val="22"/>
        </w:rPr>
        <w:t>engagement</w:t>
      </w:r>
      <w:r>
        <w:rPr>
          <w:b w:val="0"/>
          <w:bCs w:val="0"/>
          <w:sz w:val="22"/>
          <w:szCs w:val="22"/>
        </w:rPr>
        <w:t xml:space="preserve"> of 88 professionals identified from 45 government and non-government international </w:t>
      </w:r>
      <w:r w:rsidR="00EC62C2">
        <w:rPr>
          <w:b w:val="0"/>
          <w:bCs w:val="0"/>
          <w:sz w:val="22"/>
          <w:szCs w:val="22"/>
        </w:rPr>
        <w:t>organizations</w:t>
      </w:r>
      <w:r>
        <w:rPr>
          <w:b w:val="0"/>
          <w:bCs w:val="0"/>
          <w:sz w:val="22"/>
          <w:szCs w:val="22"/>
        </w:rPr>
        <w:t xml:space="preserve"> in six month long participatory process.  </w:t>
      </w:r>
    </w:p>
    <w:p w14:paraId="2F94E9AB" w14:textId="35091D66" w:rsidR="00873671" w:rsidRPr="00553396" w:rsidRDefault="00873671" w:rsidP="0083398B">
      <w:pPr>
        <w:pStyle w:val="Heading1"/>
        <w:numPr>
          <w:ilvl w:val="0"/>
          <w:numId w:val="4"/>
        </w:numPr>
        <w:spacing w:before="71"/>
        <w:jc w:val="both"/>
        <w:rPr>
          <w:b w:val="0"/>
          <w:bCs w:val="0"/>
          <w:sz w:val="22"/>
          <w:szCs w:val="22"/>
        </w:rPr>
      </w:pPr>
      <w:r>
        <w:rPr>
          <w:b w:val="0"/>
          <w:bCs w:val="0"/>
          <w:sz w:val="22"/>
          <w:szCs w:val="22"/>
        </w:rPr>
        <w:t>Managed the development and establishment of the national DRM web portal and digital library at EDRMC</w:t>
      </w:r>
      <w:r w:rsidR="004F41AA">
        <w:rPr>
          <w:b w:val="0"/>
          <w:bCs w:val="0"/>
          <w:sz w:val="22"/>
          <w:szCs w:val="22"/>
        </w:rPr>
        <w:t xml:space="preserve"> through hiring and managing national experienced ICT consultancy firm basing in EDRMC </w:t>
      </w:r>
      <w:r w:rsidR="00EC62C2">
        <w:rPr>
          <w:b w:val="0"/>
          <w:bCs w:val="0"/>
          <w:sz w:val="22"/>
          <w:szCs w:val="22"/>
        </w:rPr>
        <w:t>and closely</w:t>
      </w:r>
      <w:r w:rsidR="004F41AA">
        <w:rPr>
          <w:b w:val="0"/>
          <w:bCs w:val="0"/>
          <w:sz w:val="22"/>
          <w:szCs w:val="22"/>
        </w:rPr>
        <w:t xml:space="preserve"> </w:t>
      </w:r>
      <w:r w:rsidR="00EC62C2">
        <w:rPr>
          <w:b w:val="0"/>
          <w:bCs w:val="0"/>
          <w:sz w:val="22"/>
          <w:szCs w:val="22"/>
        </w:rPr>
        <w:t>working and</w:t>
      </w:r>
      <w:r w:rsidR="004F41AA">
        <w:rPr>
          <w:b w:val="0"/>
          <w:bCs w:val="0"/>
          <w:sz w:val="22"/>
          <w:szCs w:val="22"/>
        </w:rPr>
        <w:t xml:space="preserve"> co-developing the system with the </w:t>
      </w:r>
      <w:r w:rsidR="00EC62C2">
        <w:rPr>
          <w:b w:val="0"/>
          <w:bCs w:val="0"/>
          <w:sz w:val="22"/>
          <w:szCs w:val="22"/>
        </w:rPr>
        <w:t>commission’s</w:t>
      </w:r>
      <w:r w:rsidR="004F41AA">
        <w:rPr>
          <w:b w:val="0"/>
          <w:bCs w:val="0"/>
          <w:sz w:val="22"/>
          <w:szCs w:val="22"/>
        </w:rPr>
        <w:t xml:space="preserve"> core </w:t>
      </w:r>
      <w:r w:rsidR="00EC62C2">
        <w:rPr>
          <w:b w:val="0"/>
          <w:bCs w:val="0"/>
          <w:sz w:val="22"/>
          <w:szCs w:val="22"/>
        </w:rPr>
        <w:t>Directorates</w:t>
      </w:r>
      <w:r w:rsidR="004F41AA">
        <w:rPr>
          <w:b w:val="0"/>
          <w:bCs w:val="0"/>
          <w:sz w:val="22"/>
          <w:szCs w:val="22"/>
        </w:rPr>
        <w:t xml:space="preserve">. </w:t>
      </w:r>
    </w:p>
    <w:p w14:paraId="7ED523AD" w14:textId="0B3DCAFD" w:rsidR="006B3C67" w:rsidRDefault="006B3C67" w:rsidP="0083398B">
      <w:pPr>
        <w:pStyle w:val="Heading1"/>
        <w:numPr>
          <w:ilvl w:val="0"/>
          <w:numId w:val="4"/>
        </w:numPr>
        <w:spacing w:before="71"/>
        <w:jc w:val="both"/>
        <w:rPr>
          <w:b w:val="0"/>
          <w:bCs w:val="0"/>
          <w:sz w:val="22"/>
          <w:szCs w:val="22"/>
        </w:rPr>
      </w:pPr>
      <w:r w:rsidRPr="00553396">
        <w:rPr>
          <w:b w:val="0"/>
          <w:bCs w:val="0"/>
          <w:sz w:val="22"/>
          <w:szCs w:val="22"/>
        </w:rPr>
        <w:t>Facilitated high-level inter-ministerial policy dialogue and technical discussions that build common understanding and shared commitment for DRM implementation in Ethiopia</w:t>
      </w:r>
      <w:r w:rsidR="00E60E04">
        <w:rPr>
          <w:b w:val="0"/>
          <w:bCs w:val="0"/>
          <w:sz w:val="22"/>
          <w:szCs w:val="22"/>
        </w:rPr>
        <w:t>.</w:t>
      </w:r>
    </w:p>
    <w:p w14:paraId="01AB6BBC" w14:textId="230E0D21" w:rsidR="00A124A1" w:rsidRDefault="00A124A1" w:rsidP="00A124A1">
      <w:pPr>
        <w:pStyle w:val="Heading1"/>
        <w:numPr>
          <w:ilvl w:val="0"/>
          <w:numId w:val="4"/>
        </w:numPr>
        <w:spacing w:before="71"/>
        <w:jc w:val="both"/>
        <w:rPr>
          <w:b w:val="0"/>
          <w:bCs w:val="0"/>
          <w:sz w:val="22"/>
          <w:szCs w:val="22"/>
        </w:rPr>
      </w:pPr>
      <w:r>
        <w:rPr>
          <w:b w:val="0"/>
          <w:bCs w:val="0"/>
          <w:sz w:val="22"/>
          <w:szCs w:val="22"/>
        </w:rPr>
        <w:t>Maintained close working relationship with various Directorates of EDRMC, MoA and MoH, capacity building of technical staff, development appropriate manuals and guidelines for mainstreaming DRR and CCA actions into sectors development planning and programming.</w:t>
      </w:r>
    </w:p>
    <w:p w14:paraId="2666F6AA" w14:textId="7E79D13D" w:rsidR="00E60E04" w:rsidRPr="00553396" w:rsidRDefault="00E60E04" w:rsidP="00A124A1">
      <w:pPr>
        <w:pStyle w:val="Heading1"/>
        <w:numPr>
          <w:ilvl w:val="0"/>
          <w:numId w:val="4"/>
        </w:numPr>
        <w:spacing w:before="71"/>
        <w:jc w:val="both"/>
        <w:rPr>
          <w:b w:val="0"/>
          <w:bCs w:val="0"/>
          <w:sz w:val="22"/>
          <w:szCs w:val="22"/>
        </w:rPr>
      </w:pPr>
      <w:r>
        <w:rPr>
          <w:b w:val="0"/>
          <w:bCs w:val="0"/>
          <w:sz w:val="22"/>
          <w:szCs w:val="22"/>
        </w:rPr>
        <w:t xml:space="preserve">Established a multi-disciplinary Technical Support Unit (TSU) based within the EDRMC and technical climate resilient and emergency coordination management specialists within MoA and MoH that serve bridging sectoral linkages and provide advisory and capacity building support to government staff.  </w:t>
      </w:r>
    </w:p>
    <w:p w14:paraId="51C6ACE4" w14:textId="77777777" w:rsidR="006B3C67" w:rsidRPr="00553396" w:rsidRDefault="006B3C67" w:rsidP="0083398B">
      <w:pPr>
        <w:pStyle w:val="Heading1"/>
        <w:numPr>
          <w:ilvl w:val="0"/>
          <w:numId w:val="4"/>
        </w:numPr>
        <w:spacing w:before="71"/>
        <w:jc w:val="both"/>
        <w:rPr>
          <w:b w:val="0"/>
          <w:bCs w:val="0"/>
          <w:sz w:val="22"/>
          <w:szCs w:val="22"/>
        </w:rPr>
      </w:pPr>
      <w:r w:rsidRPr="00553396">
        <w:rPr>
          <w:b w:val="0"/>
          <w:bCs w:val="0"/>
          <w:sz w:val="22"/>
          <w:szCs w:val="22"/>
        </w:rPr>
        <w:t xml:space="preserve">In collaboration with ADPC head quarter professionals and NDRMC Organized </w:t>
      </w:r>
      <w:r w:rsidR="00873671">
        <w:rPr>
          <w:b w:val="0"/>
          <w:bCs w:val="0"/>
          <w:sz w:val="22"/>
          <w:szCs w:val="22"/>
        </w:rPr>
        <w:t xml:space="preserve">a </w:t>
      </w:r>
      <w:r w:rsidRPr="00553396">
        <w:rPr>
          <w:b w:val="0"/>
          <w:bCs w:val="0"/>
          <w:sz w:val="22"/>
          <w:szCs w:val="22"/>
        </w:rPr>
        <w:t>series of Training focusing on various aspect</w:t>
      </w:r>
      <w:r w:rsidR="00873671">
        <w:rPr>
          <w:b w:val="0"/>
          <w:bCs w:val="0"/>
          <w:sz w:val="22"/>
          <w:szCs w:val="22"/>
        </w:rPr>
        <w:t>s</w:t>
      </w:r>
      <w:r w:rsidRPr="00553396">
        <w:rPr>
          <w:b w:val="0"/>
          <w:bCs w:val="0"/>
          <w:sz w:val="22"/>
          <w:szCs w:val="22"/>
        </w:rPr>
        <w:t xml:space="preserve"> of DRM including, strategic planning improved EWS, PDNA, DRM mainstreaming</w:t>
      </w:r>
      <w:r w:rsidR="00873671">
        <w:rPr>
          <w:b w:val="0"/>
          <w:bCs w:val="0"/>
          <w:sz w:val="22"/>
          <w:szCs w:val="22"/>
        </w:rPr>
        <w:t>,</w:t>
      </w:r>
      <w:r w:rsidRPr="00553396">
        <w:rPr>
          <w:b w:val="0"/>
          <w:bCs w:val="0"/>
          <w:sz w:val="22"/>
          <w:szCs w:val="22"/>
        </w:rPr>
        <w:t xml:space="preserve"> and Agriculture and Heath specific risk management practices</w:t>
      </w:r>
    </w:p>
    <w:p w14:paraId="4DE38935" w14:textId="1136AC15" w:rsidR="006B3C67" w:rsidRPr="00553396" w:rsidRDefault="006B3C67" w:rsidP="0083398B">
      <w:pPr>
        <w:pStyle w:val="Heading1"/>
        <w:numPr>
          <w:ilvl w:val="0"/>
          <w:numId w:val="4"/>
        </w:numPr>
        <w:spacing w:before="71"/>
        <w:jc w:val="both"/>
        <w:rPr>
          <w:b w:val="0"/>
          <w:bCs w:val="0"/>
          <w:sz w:val="22"/>
          <w:szCs w:val="22"/>
        </w:rPr>
      </w:pPr>
      <w:r w:rsidRPr="00553396">
        <w:rPr>
          <w:b w:val="0"/>
          <w:bCs w:val="0"/>
          <w:sz w:val="22"/>
          <w:szCs w:val="22"/>
        </w:rPr>
        <w:t xml:space="preserve">Facilitated and Organized Structured learning and knowledge exchange visits </w:t>
      </w:r>
      <w:r w:rsidR="004F41AA">
        <w:rPr>
          <w:b w:val="0"/>
          <w:bCs w:val="0"/>
          <w:sz w:val="22"/>
          <w:szCs w:val="22"/>
        </w:rPr>
        <w:t xml:space="preserve">of government officials and </w:t>
      </w:r>
      <w:r w:rsidR="00EC62C2">
        <w:rPr>
          <w:b w:val="0"/>
          <w:bCs w:val="0"/>
          <w:sz w:val="22"/>
          <w:szCs w:val="22"/>
        </w:rPr>
        <w:t>senior</w:t>
      </w:r>
      <w:r w:rsidR="004F41AA">
        <w:rPr>
          <w:b w:val="0"/>
          <w:bCs w:val="0"/>
          <w:sz w:val="22"/>
          <w:szCs w:val="22"/>
        </w:rPr>
        <w:t xml:space="preserve"> </w:t>
      </w:r>
      <w:r w:rsidR="00EC62C2">
        <w:rPr>
          <w:b w:val="0"/>
          <w:bCs w:val="0"/>
          <w:sz w:val="22"/>
          <w:szCs w:val="22"/>
        </w:rPr>
        <w:t>professionals’</w:t>
      </w:r>
      <w:r w:rsidR="004F41AA">
        <w:rPr>
          <w:b w:val="0"/>
          <w:bCs w:val="0"/>
          <w:sz w:val="22"/>
          <w:szCs w:val="22"/>
        </w:rPr>
        <w:t xml:space="preserve"> </w:t>
      </w:r>
      <w:r w:rsidR="004F41AA" w:rsidRPr="00553396">
        <w:rPr>
          <w:b w:val="0"/>
          <w:bCs w:val="0"/>
          <w:sz w:val="22"/>
          <w:szCs w:val="22"/>
        </w:rPr>
        <w:t xml:space="preserve">delegation identified from NDRMC, Ministries of Agriculture and Health </w:t>
      </w:r>
      <w:r w:rsidRPr="00553396">
        <w:rPr>
          <w:b w:val="0"/>
          <w:bCs w:val="0"/>
          <w:sz w:val="22"/>
          <w:szCs w:val="22"/>
        </w:rPr>
        <w:t>to, Seattle, Thailand</w:t>
      </w:r>
      <w:r w:rsidR="00873671">
        <w:rPr>
          <w:b w:val="0"/>
          <w:bCs w:val="0"/>
          <w:sz w:val="22"/>
          <w:szCs w:val="22"/>
        </w:rPr>
        <w:t>,</w:t>
      </w:r>
      <w:r w:rsidR="004F41AA">
        <w:rPr>
          <w:b w:val="0"/>
          <w:bCs w:val="0"/>
          <w:sz w:val="22"/>
          <w:szCs w:val="22"/>
        </w:rPr>
        <w:t xml:space="preserve"> Sri </w:t>
      </w:r>
      <w:r w:rsidR="00EC62C2">
        <w:rPr>
          <w:b w:val="0"/>
          <w:bCs w:val="0"/>
          <w:sz w:val="22"/>
          <w:szCs w:val="22"/>
        </w:rPr>
        <w:t xml:space="preserve">Lanaka, </w:t>
      </w:r>
      <w:r w:rsidR="00EC62C2" w:rsidRPr="00553396">
        <w:rPr>
          <w:b w:val="0"/>
          <w:bCs w:val="0"/>
          <w:sz w:val="22"/>
          <w:szCs w:val="22"/>
        </w:rPr>
        <w:t>and</w:t>
      </w:r>
      <w:r w:rsidRPr="00553396">
        <w:rPr>
          <w:b w:val="0"/>
          <w:bCs w:val="0"/>
          <w:sz w:val="22"/>
          <w:szCs w:val="22"/>
        </w:rPr>
        <w:t xml:space="preserve"> India</w:t>
      </w:r>
      <w:r w:rsidR="004F41AA">
        <w:rPr>
          <w:b w:val="0"/>
          <w:bCs w:val="0"/>
          <w:sz w:val="22"/>
          <w:szCs w:val="22"/>
        </w:rPr>
        <w:t>.</w:t>
      </w:r>
      <w:r w:rsidRPr="00553396">
        <w:rPr>
          <w:b w:val="0"/>
          <w:bCs w:val="0"/>
          <w:sz w:val="22"/>
          <w:szCs w:val="22"/>
        </w:rPr>
        <w:t xml:space="preserve"> </w:t>
      </w:r>
    </w:p>
    <w:p w14:paraId="2D13A30D" w14:textId="77777777" w:rsidR="00B93CF9" w:rsidRPr="00553396" w:rsidRDefault="006B3C67" w:rsidP="0083398B">
      <w:pPr>
        <w:pStyle w:val="Heading1"/>
        <w:numPr>
          <w:ilvl w:val="0"/>
          <w:numId w:val="4"/>
        </w:numPr>
        <w:spacing w:before="71"/>
        <w:jc w:val="both"/>
        <w:rPr>
          <w:b w:val="0"/>
          <w:bCs w:val="0"/>
          <w:sz w:val="22"/>
          <w:szCs w:val="22"/>
        </w:rPr>
      </w:pPr>
      <w:r w:rsidRPr="00553396">
        <w:rPr>
          <w:b w:val="0"/>
          <w:bCs w:val="0"/>
          <w:sz w:val="22"/>
          <w:szCs w:val="22"/>
        </w:rPr>
        <w:t xml:space="preserve">Actively contributed to the National DRM working groups, sectoral clusters of agriculture, </w:t>
      </w:r>
      <w:r w:rsidR="00553396" w:rsidRPr="00553396">
        <w:rPr>
          <w:b w:val="0"/>
          <w:bCs w:val="0"/>
          <w:sz w:val="22"/>
          <w:szCs w:val="22"/>
        </w:rPr>
        <w:t>WASH, Health</w:t>
      </w:r>
      <w:r w:rsidR="00873671">
        <w:rPr>
          <w:b w:val="0"/>
          <w:bCs w:val="0"/>
          <w:sz w:val="22"/>
          <w:szCs w:val="22"/>
        </w:rPr>
        <w:t>,</w:t>
      </w:r>
      <w:r w:rsidR="00553396" w:rsidRPr="00553396">
        <w:rPr>
          <w:b w:val="0"/>
          <w:bCs w:val="0"/>
          <w:sz w:val="22"/>
          <w:szCs w:val="22"/>
        </w:rPr>
        <w:t xml:space="preserve"> and</w:t>
      </w:r>
      <w:r w:rsidRPr="00553396">
        <w:rPr>
          <w:b w:val="0"/>
          <w:bCs w:val="0"/>
          <w:sz w:val="22"/>
          <w:szCs w:val="22"/>
        </w:rPr>
        <w:t xml:space="preserve"> NFI</w:t>
      </w:r>
      <w:r w:rsidR="00873671">
        <w:rPr>
          <w:b w:val="0"/>
          <w:bCs w:val="0"/>
          <w:sz w:val="22"/>
          <w:szCs w:val="22"/>
        </w:rPr>
        <w:t>,</w:t>
      </w:r>
      <w:r w:rsidR="00553396" w:rsidRPr="00553396">
        <w:rPr>
          <w:b w:val="0"/>
          <w:bCs w:val="0"/>
          <w:sz w:val="22"/>
          <w:szCs w:val="22"/>
        </w:rPr>
        <w:t xml:space="preserve"> and shared Asian experience</w:t>
      </w:r>
      <w:r w:rsidR="00873671">
        <w:rPr>
          <w:b w:val="0"/>
          <w:bCs w:val="0"/>
          <w:sz w:val="22"/>
          <w:szCs w:val="22"/>
        </w:rPr>
        <w:t>.</w:t>
      </w:r>
      <w:r w:rsidR="00553396" w:rsidRPr="00553396">
        <w:rPr>
          <w:b w:val="0"/>
          <w:bCs w:val="0"/>
          <w:sz w:val="22"/>
          <w:szCs w:val="22"/>
        </w:rPr>
        <w:t xml:space="preserve"> </w:t>
      </w:r>
    </w:p>
    <w:p w14:paraId="6562F9AB" w14:textId="3D36944D" w:rsidR="00553396" w:rsidRDefault="00553396" w:rsidP="0083398B">
      <w:pPr>
        <w:pStyle w:val="Heading1"/>
        <w:numPr>
          <w:ilvl w:val="0"/>
          <w:numId w:val="4"/>
        </w:numPr>
        <w:spacing w:before="71"/>
        <w:jc w:val="both"/>
        <w:rPr>
          <w:b w:val="0"/>
          <w:bCs w:val="0"/>
          <w:sz w:val="22"/>
          <w:szCs w:val="22"/>
        </w:rPr>
      </w:pPr>
      <w:r w:rsidRPr="00553396">
        <w:rPr>
          <w:b w:val="0"/>
          <w:bCs w:val="0"/>
          <w:sz w:val="22"/>
          <w:szCs w:val="22"/>
        </w:rPr>
        <w:t xml:space="preserve">Led developed proposals, design and </w:t>
      </w:r>
      <w:r w:rsidR="00EC62C2">
        <w:rPr>
          <w:b w:val="0"/>
          <w:bCs w:val="0"/>
          <w:sz w:val="22"/>
          <w:szCs w:val="22"/>
        </w:rPr>
        <w:t xml:space="preserve">successfully </w:t>
      </w:r>
      <w:r w:rsidRPr="00553396">
        <w:rPr>
          <w:b w:val="0"/>
          <w:bCs w:val="0"/>
          <w:sz w:val="22"/>
          <w:szCs w:val="22"/>
        </w:rPr>
        <w:t>implemented two emergency response project</w:t>
      </w:r>
      <w:r w:rsidR="00873671">
        <w:rPr>
          <w:b w:val="0"/>
          <w:bCs w:val="0"/>
          <w:sz w:val="22"/>
          <w:szCs w:val="22"/>
        </w:rPr>
        <w:t>s integrated with government institutional capacity building</w:t>
      </w:r>
      <w:r w:rsidR="00EC62C2">
        <w:rPr>
          <w:b w:val="0"/>
          <w:bCs w:val="0"/>
          <w:sz w:val="22"/>
          <w:szCs w:val="22"/>
        </w:rPr>
        <w:t xml:space="preserve"> and effectively engaging national, regional zonal, woreda an community structures</w:t>
      </w:r>
      <w:r w:rsidRPr="00553396">
        <w:rPr>
          <w:b w:val="0"/>
          <w:bCs w:val="0"/>
          <w:sz w:val="22"/>
          <w:szCs w:val="22"/>
        </w:rPr>
        <w:t xml:space="preserve"> in response to displacement due to 2018/19 inter-communal conflict and 2020</w:t>
      </w:r>
      <w:r w:rsidR="00EC62C2">
        <w:rPr>
          <w:b w:val="0"/>
          <w:bCs w:val="0"/>
          <w:sz w:val="22"/>
          <w:szCs w:val="22"/>
        </w:rPr>
        <w:t>-22</w:t>
      </w:r>
      <w:r w:rsidRPr="00553396">
        <w:rPr>
          <w:b w:val="0"/>
          <w:bCs w:val="0"/>
          <w:sz w:val="22"/>
          <w:szCs w:val="22"/>
        </w:rPr>
        <w:t xml:space="preserve"> </w:t>
      </w:r>
      <w:r w:rsidR="00D25872" w:rsidRPr="00553396">
        <w:rPr>
          <w:b w:val="0"/>
          <w:bCs w:val="0"/>
          <w:sz w:val="22"/>
          <w:szCs w:val="22"/>
        </w:rPr>
        <w:t>flood in</w:t>
      </w:r>
      <w:r w:rsidRPr="00553396">
        <w:rPr>
          <w:b w:val="0"/>
          <w:bCs w:val="0"/>
          <w:sz w:val="22"/>
          <w:szCs w:val="22"/>
        </w:rPr>
        <w:t xml:space="preserve"> Oromia, Afar, </w:t>
      </w:r>
      <w:r w:rsidR="00D25872" w:rsidRPr="00553396">
        <w:rPr>
          <w:b w:val="0"/>
          <w:bCs w:val="0"/>
          <w:sz w:val="22"/>
          <w:szCs w:val="22"/>
        </w:rPr>
        <w:t>Somali</w:t>
      </w:r>
      <w:r w:rsidRPr="00553396">
        <w:rPr>
          <w:b w:val="0"/>
          <w:bCs w:val="0"/>
          <w:sz w:val="22"/>
          <w:szCs w:val="22"/>
        </w:rPr>
        <w:t xml:space="preserve"> Regions </w:t>
      </w:r>
    </w:p>
    <w:p w14:paraId="21110E0F" w14:textId="77777777" w:rsidR="00873671" w:rsidRPr="00553396" w:rsidRDefault="00873671" w:rsidP="0083398B">
      <w:pPr>
        <w:pStyle w:val="Heading1"/>
        <w:numPr>
          <w:ilvl w:val="0"/>
          <w:numId w:val="4"/>
        </w:numPr>
        <w:spacing w:before="71"/>
        <w:jc w:val="both"/>
        <w:rPr>
          <w:b w:val="0"/>
          <w:bCs w:val="0"/>
          <w:sz w:val="22"/>
          <w:szCs w:val="22"/>
        </w:rPr>
      </w:pPr>
      <w:r>
        <w:rPr>
          <w:b w:val="0"/>
          <w:bCs w:val="0"/>
          <w:sz w:val="22"/>
          <w:szCs w:val="22"/>
        </w:rPr>
        <w:t>Managed process, lesson, and best practices documentation and knowledge sharing on various institutional capacity Interventions implemented through ADPC and EDRMC collaborations facilitated lessons sharing on various international, regional, and national conferences and webinars.</w:t>
      </w:r>
    </w:p>
    <w:p w14:paraId="26550F5F" w14:textId="77777777" w:rsidR="0031096E" w:rsidRPr="00A124A1" w:rsidRDefault="00873671" w:rsidP="002F37F1">
      <w:pPr>
        <w:pStyle w:val="Heading1"/>
        <w:numPr>
          <w:ilvl w:val="0"/>
          <w:numId w:val="4"/>
        </w:numPr>
        <w:spacing w:before="71"/>
        <w:jc w:val="both"/>
        <w:rPr>
          <w:b w:val="0"/>
          <w:bCs w:val="0"/>
          <w:sz w:val="22"/>
          <w:szCs w:val="22"/>
        </w:rPr>
      </w:pPr>
      <w:r w:rsidRPr="0031096E">
        <w:rPr>
          <w:b w:val="0"/>
          <w:bCs w:val="0"/>
          <w:sz w:val="22"/>
          <w:szCs w:val="22"/>
        </w:rPr>
        <w:t xml:space="preserve">Organized and facilitated two </w:t>
      </w:r>
      <w:r w:rsidR="00553396" w:rsidRPr="0031096E">
        <w:rPr>
          <w:b w:val="0"/>
          <w:bCs w:val="0"/>
          <w:sz w:val="22"/>
          <w:szCs w:val="22"/>
        </w:rPr>
        <w:t>multi-stakeholders After Action Review workshop</w:t>
      </w:r>
      <w:r w:rsidRPr="0031096E">
        <w:rPr>
          <w:b w:val="0"/>
          <w:bCs w:val="0"/>
          <w:sz w:val="22"/>
          <w:szCs w:val="22"/>
        </w:rPr>
        <w:t>s</w:t>
      </w:r>
      <w:r w:rsidR="00553396" w:rsidRPr="0031096E">
        <w:rPr>
          <w:b w:val="0"/>
          <w:bCs w:val="0"/>
          <w:sz w:val="22"/>
          <w:szCs w:val="22"/>
        </w:rPr>
        <w:t xml:space="preserve"> on </w:t>
      </w:r>
      <w:r w:rsidRPr="0031096E">
        <w:rPr>
          <w:b w:val="0"/>
          <w:bCs w:val="0"/>
          <w:sz w:val="22"/>
          <w:szCs w:val="22"/>
        </w:rPr>
        <w:t xml:space="preserve">emergency response </w:t>
      </w:r>
      <w:r w:rsidR="00553396" w:rsidRPr="0031096E">
        <w:rPr>
          <w:b w:val="0"/>
          <w:bCs w:val="0"/>
          <w:sz w:val="22"/>
          <w:szCs w:val="22"/>
        </w:rPr>
        <w:t>operation</w:t>
      </w:r>
      <w:r w:rsidRPr="0031096E">
        <w:rPr>
          <w:b w:val="0"/>
          <w:bCs w:val="0"/>
          <w:sz w:val="22"/>
          <w:szCs w:val="22"/>
        </w:rPr>
        <w:t>s</w:t>
      </w:r>
      <w:r w:rsidR="00553396" w:rsidRPr="0031096E">
        <w:rPr>
          <w:b w:val="0"/>
          <w:bCs w:val="0"/>
          <w:sz w:val="22"/>
          <w:szCs w:val="22"/>
        </w:rPr>
        <w:t xml:space="preserve"> involving government, UN</w:t>
      </w:r>
      <w:r w:rsidRPr="0031096E">
        <w:rPr>
          <w:b w:val="0"/>
          <w:bCs w:val="0"/>
          <w:sz w:val="22"/>
          <w:szCs w:val="22"/>
        </w:rPr>
        <w:t xml:space="preserve"> </w:t>
      </w:r>
      <w:r w:rsidR="00553396" w:rsidRPr="0031096E">
        <w:rPr>
          <w:b w:val="0"/>
          <w:bCs w:val="0"/>
          <w:sz w:val="22"/>
          <w:szCs w:val="22"/>
        </w:rPr>
        <w:t>agencies, donors, NGOs</w:t>
      </w:r>
      <w:r w:rsidRPr="0031096E">
        <w:rPr>
          <w:b w:val="0"/>
          <w:bCs w:val="0"/>
          <w:sz w:val="22"/>
          <w:szCs w:val="22"/>
        </w:rPr>
        <w:t>, cluster coordination,</w:t>
      </w:r>
      <w:r w:rsidR="00553396" w:rsidRPr="0031096E">
        <w:rPr>
          <w:b w:val="0"/>
          <w:bCs w:val="0"/>
          <w:sz w:val="22"/>
          <w:szCs w:val="22"/>
        </w:rPr>
        <w:t xml:space="preserve"> and community representative</w:t>
      </w:r>
      <w:r w:rsidRPr="0031096E">
        <w:rPr>
          <w:b w:val="0"/>
          <w:bCs w:val="0"/>
          <w:sz w:val="22"/>
          <w:szCs w:val="22"/>
        </w:rPr>
        <w:t>s</w:t>
      </w:r>
      <w:r w:rsidR="00553396" w:rsidRPr="0031096E">
        <w:rPr>
          <w:b w:val="0"/>
          <w:bCs w:val="0"/>
          <w:sz w:val="22"/>
          <w:szCs w:val="22"/>
        </w:rPr>
        <w:t xml:space="preserve">, documented and </w:t>
      </w:r>
      <w:r w:rsidR="00D25872" w:rsidRPr="0031096E">
        <w:rPr>
          <w:b w:val="0"/>
          <w:bCs w:val="0"/>
          <w:sz w:val="22"/>
          <w:szCs w:val="22"/>
        </w:rPr>
        <w:t>published the</w:t>
      </w:r>
      <w:r w:rsidR="00553396" w:rsidRPr="0031096E">
        <w:rPr>
          <w:b w:val="0"/>
          <w:bCs w:val="0"/>
          <w:sz w:val="22"/>
          <w:szCs w:val="22"/>
        </w:rPr>
        <w:t xml:space="preserve"> lesson</w:t>
      </w:r>
      <w:r w:rsidRPr="0031096E">
        <w:rPr>
          <w:b w:val="0"/>
          <w:bCs w:val="0"/>
          <w:sz w:val="22"/>
          <w:szCs w:val="22"/>
        </w:rPr>
        <w:t xml:space="preserve"> as a unique ADPC initiative in Ethiopia.</w:t>
      </w:r>
    </w:p>
    <w:p w14:paraId="283B72A6" w14:textId="77777777" w:rsidR="00873671" w:rsidRPr="00A124A1" w:rsidRDefault="00873671" w:rsidP="002F37F1">
      <w:pPr>
        <w:pStyle w:val="Heading1"/>
        <w:numPr>
          <w:ilvl w:val="0"/>
          <w:numId w:val="4"/>
        </w:numPr>
        <w:spacing w:before="71"/>
        <w:jc w:val="both"/>
        <w:rPr>
          <w:b w:val="0"/>
          <w:bCs w:val="0"/>
          <w:sz w:val="22"/>
          <w:szCs w:val="22"/>
        </w:rPr>
      </w:pPr>
      <w:r w:rsidRPr="00A124A1">
        <w:rPr>
          <w:b w:val="0"/>
          <w:bCs w:val="0"/>
          <w:sz w:val="22"/>
          <w:szCs w:val="22"/>
        </w:rPr>
        <w:t>Developed a new project in 2021 focusing on Improved Intra and Inter-Sectoral coordination and leadership capacity of the government lead ministries for complex Emergency preparedness and Response</w:t>
      </w:r>
    </w:p>
    <w:p w14:paraId="0BAA1A8E" w14:textId="77777777" w:rsidR="00873671" w:rsidRDefault="00873671" w:rsidP="00B93CF9">
      <w:pPr>
        <w:pStyle w:val="Heading1"/>
        <w:spacing w:before="71"/>
        <w:ind w:left="975"/>
        <w:rPr>
          <w:b w:val="0"/>
          <w:bCs w:val="0"/>
        </w:rPr>
      </w:pPr>
    </w:p>
    <w:p w14:paraId="693EB9A2" w14:textId="305EEE0C" w:rsidR="00E60E04" w:rsidRDefault="00BF1813" w:rsidP="0083398B">
      <w:pPr>
        <w:pStyle w:val="BodyText"/>
        <w:tabs>
          <w:tab w:val="left" w:pos="4788"/>
        </w:tabs>
        <w:spacing w:before="151" w:line="256" w:lineRule="auto"/>
        <w:ind w:left="177" w:right="260" w:firstLine="0"/>
        <w:rPr>
          <w:b/>
        </w:rPr>
      </w:pPr>
      <w:r>
        <w:rPr>
          <w:b/>
        </w:rPr>
        <w:t>Freelance</w:t>
      </w:r>
      <w:r>
        <w:rPr>
          <w:b/>
          <w:spacing w:val="-3"/>
        </w:rPr>
        <w:t xml:space="preserve"> </w:t>
      </w:r>
      <w:r>
        <w:rPr>
          <w:b/>
        </w:rPr>
        <w:t>consultant:</w:t>
      </w:r>
      <w:r>
        <w:rPr>
          <w:b/>
        </w:rPr>
        <w:tab/>
        <w:t xml:space="preserve">August 2014 to July 2015 and July 2017 </w:t>
      </w:r>
    </w:p>
    <w:p w14:paraId="17C981AB" w14:textId="7A12751F" w:rsidR="00AA2CCE" w:rsidRDefault="00BF1813" w:rsidP="005A1A13">
      <w:pPr>
        <w:pStyle w:val="BodyText"/>
        <w:spacing w:before="145" w:line="237" w:lineRule="auto"/>
        <w:ind w:left="186" w:right="260" w:hanging="10"/>
      </w:pPr>
      <w:r>
        <w:t>Worked in the areas of program design</w:t>
      </w:r>
      <w:r w:rsidR="00E60E04">
        <w:t xml:space="preserve"> and proposal development for local NGOs </w:t>
      </w:r>
      <w:r w:rsidR="001D3E21">
        <w:t>group</w:t>
      </w:r>
      <w:r w:rsidR="00E60E04">
        <w:t>(</w:t>
      </w:r>
      <w:r w:rsidR="001D3E21">
        <w:t>RWDA, SEDA, CDI)</w:t>
      </w:r>
      <w:r>
        <w:t xml:space="preserve"> and </w:t>
      </w:r>
      <w:r w:rsidR="001D3E21">
        <w:t xml:space="preserve">Project terminal </w:t>
      </w:r>
      <w:r w:rsidR="00D25872">
        <w:t>evaluations</w:t>
      </w:r>
      <w:r w:rsidR="001D3E21">
        <w:t xml:space="preserve"> (CRS projects)</w:t>
      </w:r>
      <w:r w:rsidR="00D25872">
        <w:t>, disaster</w:t>
      </w:r>
      <w:r>
        <w:t xml:space="preserve"> risk vulnerability analysis</w:t>
      </w:r>
      <w:r w:rsidR="001D3E21">
        <w:t xml:space="preserve"> (HelpAge International)</w:t>
      </w:r>
      <w:r>
        <w:t xml:space="preserve">, </w:t>
      </w:r>
      <w:r w:rsidR="00970AD7">
        <w:t xml:space="preserve">Training on DRR, </w:t>
      </w:r>
      <w:r w:rsidR="001D3E21">
        <w:t xml:space="preserve">Provide training for NGO staff </w:t>
      </w:r>
      <w:r w:rsidR="00970AD7">
        <w:t>Humanitarian Principles and standards</w:t>
      </w:r>
      <w:r w:rsidR="001D3E21">
        <w:t xml:space="preserve"> (CRWDA, SEADA, CDI)</w:t>
      </w:r>
      <w:r w:rsidR="00970AD7">
        <w:t>, M&amp;E manual development</w:t>
      </w:r>
      <w:r w:rsidR="001D3E21">
        <w:t xml:space="preserve"> CRWDA)</w:t>
      </w:r>
      <w:r>
        <w:t xml:space="preserve">, </w:t>
      </w:r>
      <w:r w:rsidR="001D3E21">
        <w:t xml:space="preserve">Developed Humanitarian Preparedness Plan (CRDA, CDI), </w:t>
      </w:r>
      <w:r>
        <w:t xml:space="preserve">climate change </w:t>
      </w:r>
      <w:r w:rsidR="009A1692">
        <w:t>adaptation,</w:t>
      </w:r>
      <w:r>
        <w:t xml:space="preserve"> livelihoods</w:t>
      </w:r>
      <w:r w:rsidR="00970AD7">
        <w:t xml:space="preserve"> program development</w:t>
      </w:r>
      <w:r w:rsidR="001D3E21">
        <w:t xml:space="preserve"> training (CRWDA),</w:t>
      </w:r>
      <w:r>
        <w:t xml:space="preserve"> leading group of NGO/multi-agency in rapid emergency assessment, preparedness planning, organizational capacity</w:t>
      </w:r>
      <w:r w:rsidR="00873671">
        <w:t>,</w:t>
      </w:r>
      <w:r>
        <w:t xml:space="preserve"> and rapid emergency assessment guideline development, supported consortium in proposa</w:t>
      </w:r>
      <w:r w:rsidR="00970AD7">
        <w:t>l development for donor funding</w:t>
      </w:r>
      <w:r w:rsidR="001D3E21">
        <w:t xml:space="preserve"> representing, Hel</w:t>
      </w:r>
      <w:r w:rsidR="005A1A13">
        <w:t>p</w:t>
      </w:r>
      <w:r w:rsidR="001D3E21">
        <w:t>Age International/Ethiopia involving HelpAge, IMC, COOPI, IRE).</w:t>
      </w:r>
    </w:p>
    <w:p w14:paraId="28804CEC" w14:textId="77777777" w:rsidR="00AA2CCE" w:rsidRDefault="00BF1813">
      <w:pPr>
        <w:pStyle w:val="Heading2"/>
        <w:tabs>
          <w:tab w:val="left" w:pos="5287"/>
        </w:tabs>
        <w:spacing w:before="137"/>
        <w:ind w:left="177"/>
      </w:pPr>
      <w:r>
        <w:t>Acting Country</w:t>
      </w:r>
      <w:r>
        <w:rPr>
          <w:spacing w:val="-4"/>
        </w:rPr>
        <w:t xml:space="preserve"> </w:t>
      </w:r>
      <w:r>
        <w:t>Director,</w:t>
      </w:r>
      <w:r>
        <w:rPr>
          <w:spacing w:val="-3"/>
        </w:rPr>
        <w:t xml:space="preserve"> </w:t>
      </w:r>
      <w:r>
        <w:t>Ethiopia</w:t>
      </w:r>
      <w:r>
        <w:tab/>
        <w:t>1st December 2015 to 31 January</w:t>
      </w:r>
      <w:r>
        <w:rPr>
          <w:spacing w:val="-6"/>
        </w:rPr>
        <w:t xml:space="preserve"> </w:t>
      </w:r>
      <w:r>
        <w:t>2016</w:t>
      </w:r>
    </w:p>
    <w:p w14:paraId="5D13BE5E" w14:textId="77777777" w:rsidR="00AA2CCE" w:rsidRDefault="00BF1813">
      <w:pPr>
        <w:pStyle w:val="BodyText"/>
        <w:spacing w:before="16"/>
        <w:ind w:left="177" w:firstLine="0"/>
        <w:jc w:val="left"/>
      </w:pPr>
      <w:r>
        <w:t>HelpAge International country office</w:t>
      </w:r>
    </w:p>
    <w:p w14:paraId="597B04AC" w14:textId="5D1EC2E6" w:rsidR="00AA2CCE" w:rsidRDefault="00BF1813" w:rsidP="0083398B">
      <w:pPr>
        <w:pStyle w:val="BodyText"/>
        <w:spacing w:before="145" w:line="237" w:lineRule="auto"/>
        <w:ind w:left="186" w:right="260" w:hanging="10"/>
      </w:pPr>
      <w:r>
        <w:t xml:space="preserve">Lead </w:t>
      </w:r>
      <w:r w:rsidR="001D3E21">
        <w:t>HelpAge</w:t>
      </w:r>
      <w:r>
        <w:t xml:space="preserve"> international country office in Ethiopia and maintained </w:t>
      </w:r>
      <w:r w:rsidR="00873671">
        <w:t xml:space="preserve">the </w:t>
      </w:r>
      <w:r>
        <w:t>continuity of programming, overall management, fundraising and donor relation, representation, partnership, coordination, networking</w:t>
      </w:r>
      <w:r w:rsidR="00873671">
        <w:t>,</w:t>
      </w:r>
      <w:r>
        <w:t xml:space="preserve"> and follow up on policy matters. Closely work with Nairobi regional office and London headquarter on strategic issues and other priorities. Lead country</w:t>
      </w:r>
      <w:r w:rsidR="007F33D4">
        <w:t>-</w:t>
      </w:r>
      <w:r>
        <w:t>level annual planning process for the 2016-17 agency fiscal year.</w:t>
      </w:r>
    </w:p>
    <w:p w14:paraId="5F6F233C" w14:textId="77777777" w:rsidR="00AA2CCE" w:rsidRDefault="00BF1813">
      <w:pPr>
        <w:pStyle w:val="Heading2"/>
        <w:spacing w:before="141"/>
        <w:ind w:left="177"/>
      </w:pPr>
      <w:r>
        <w:t>Emergency Response and Resilience building Program manager 1</w:t>
      </w:r>
      <w:r>
        <w:rPr>
          <w:vertAlign w:val="superscript"/>
        </w:rPr>
        <w:t>st</w:t>
      </w:r>
      <w:r>
        <w:t xml:space="preserve"> Aug. 2015 to 30 June 2017</w:t>
      </w:r>
    </w:p>
    <w:p w14:paraId="45A78C17" w14:textId="77777777" w:rsidR="00AA2CCE" w:rsidRDefault="00BF1813">
      <w:pPr>
        <w:pStyle w:val="BodyText"/>
        <w:spacing w:before="11"/>
        <w:ind w:left="177" w:firstLine="0"/>
        <w:jc w:val="left"/>
      </w:pPr>
      <w:r>
        <w:t>HelpAge International- Ethiopia</w:t>
      </w:r>
    </w:p>
    <w:p w14:paraId="47B61949" w14:textId="77777777" w:rsidR="0083398B" w:rsidRDefault="0083398B">
      <w:pPr>
        <w:pStyle w:val="Heading2"/>
        <w:spacing w:before="23"/>
        <w:ind w:left="177"/>
      </w:pPr>
    </w:p>
    <w:p w14:paraId="5E18B5E3" w14:textId="5E3A4CD1" w:rsidR="00AA2CCE" w:rsidRPr="00591A8C" w:rsidRDefault="00BF1813" w:rsidP="00591A8C">
      <w:pPr>
        <w:pStyle w:val="Heading2"/>
        <w:spacing w:before="23"/>
        <w:ind w:left="177"/>
        <w:rPr>
          <w:b w:val="0"/>
          <w:bCs w:val="0"/>
        </w:rPr>
      </w:pPr>
      <w:r>
        <w:t>Responsibilities;</w:t>
      </w:r>
      <w:r w:rsidR="00591A8C">
        <w:t xml:space="preserve"> </w:t>
      </w:r>
      <w:r w:rsidR="00895F8A">
        <w:t xml:space="preserve"> </w:t>
      </w:r>
      <w:r w:rsidRPr="00591A8C">
        <w:rPr>
          <w:b w:val="0"/>
          <w:bCs w:val="0"/>
        </w:rPr>
        <w:t xml:space="preserve">Overall development and management of humanitarian and resilience building program of HelpAge international in </w:t>
      </w:r>
      <w:r w:rsidR="005A1A13" w:rsidRPr="00591A8C">
        <w:rPr>
          <w:b w:val="0"/>
          <w:bCs w:val="0"/>
        </w:rPr>
        <w:t>Ethiopia, advocating inclusion of older people needs in national and local emergency assessment, recovery and resilience programs and</w:t>
      </w:r>
      <w:r w:rsidRPr="00591A8C">
        <w:rPr>
          <w:b w:val="0"/>
          <w:bCs w:val="0"/>
        </w:rPr>
        <w:t xml:space="preserve"> </w:t>
      </w:r>
      <w:r w:rsidR="005A1A13" w:rsidRPr="00591A8C">
        <w:rPr>
          <w:b w:val="0"/>
          <w:bCs w:val="0"/>
        </w:rPr>
        <w:t xml:space="preserve">actively contributed to development of strategy and cross-country programs, as a member of </w:t>
      </w:r>
      <w:r w:rsidRPr="00591A8C">
        <w:rPr>
          <w:b w:val="0"/>
          <w:bCs w:val="0"/>
        </w:rPr>
        <w:t>regional and member of Global humanitarian strategic team.</w:t>
      </w:r>
    </w:p>
    <w:p w14:paraId="7506BC39" w14:textId="77777777" w:rsidR="0083398B" w:rsidRDefault="0083398B">
      <w:pPr>
        <w:pStyle w:val="Heading2"/>
        <w:spacing w:before="9"/>
        <w:ind w:left="177"/>
      </w:pPr>
    </w:p>
    <w:p w14:paraId="1E6FD317" w14:textId="77777777" w:rsidR="00AA2CCE" w:rsidRDefault="00BF1813">
      <w:pPr>
        <w:pStyle w:val="Heading2"/>
        <w:spacing w:before="9"/>
        <w:ind w:left="177"/>
      </w:pPr>
      <w:r>
        <w:t>Key Achievements;</w:t>
      </w:r>
    </w:p>
    <w:p w14:paraId="0678B39B" w14:textId="7FF254FA" w:rsidR="005A1A13" w:rsidRDefault="005A1A13" w:rsidP="00665F29">
      <w:pPr>
        <w:pStyle w:val="ListParagraph"/>
      </w:pPr>
      <w:r>
        <w:t xml:space="preserve">Managed </w:t>
      </w:r>
      <w:r w:rsidR="00F01D38">
        <w:t xml:space="preserve">Refugee Emergency Response projects with special focus on addressing older people multiple needs in Sudan and Somali refugees, drought in Borana, Guji and West Arsi, North Shewa zones of Oromia region and North Shewa of Amhara </w:t>
      </w:r>
      <w:r w:rsidR="002C05BC">
        <w:t>region from</w:t>
      </w:r>
      <w:r w:rsidR="00F01D38">
        <w:t xml:space="preserve"> June 2015 to June 2017 using fund from UNHCR, UNOCHA EHF and BMZ funds, </w:t>
      </w:r>
    </w:p>
    <w:p w14:paraId="4301E0EA" w14:textId="02671BB3" w:rsidR="00AA2CCE" w:rsidRDefault="00F01D38" w:rsidP="00665F29">
      <w:pPr>
        <w:pStyle w:val="ListParagraph"/>
      </w:pPr>
      <w:r>
        <w:t>Promoted older people needs and interest</w:t>
      </w:r>
      <w:r w:rsidR="002C05BC">
        <w:t>,</w:t>
      </w:r>
      <w:r>
        <w:t xml:space="preserve"> inclusion in </w:t>
      </w:r>
      <w:r w:rsidR="002C05BC">
        <w:t xml:space="preserve">Risk assessment, emergency response, recovery in refugee set up and lead field assessment evidence-based advocacy in coordination platforms involving </w:t>
      </w:r>
      <w:r w:rsidR="00BF1813">
        <w:t>UNHCR</w:t>
      </w:r>
      <w:r w:rsidR="002C05BC">
        <w:t xml:space="preserve">, </w:t>
      </w:r>
      <w:r w:rsidR="00BF1813">
        <w:t xml:space="preserve">ARRA, </w:t>
      </w:r>
      <w:r w:rsidR="002C05BC">
        <w:t xml:space="preserve">Disaster Prevention and Preparedness Commission, sector ministries, NGOs including establishing </w:t>
      </w:r>
      <w:r w:rsidR="00BF1813">
        <w:t>referral linages, protection</w:t>
      </w:r>
      <w:r w:rsidR="007F33D4">
        <w:t>,</w:t>
      </w:r>
      <w:r w:rsidR="00BF1813">
        <w:t xml:space="preserve"> and</w:t>
      </w:r>
      <w:r w:rsidR="002C05BC">
        <w:t xml:space="preserve"> addressing special nutritional and basic service needs of older</w:t>
      </w:r>
      <w:r w:rsidR="005A1A13">
        <w:t xml:space="preserve"> people</w:t>
      </w:r>
      <w:r w:rsidR="00BF1813">
        <w:t>.</w:t>
      </w:r>
    </w:p>
    <w:p w14:paraId="3A1E3664" w14:textId="77777777" w:rsidR="00AA2CCE" w:rsidRDefault="00BF1813" w:rsidP="00665F29">
      <w:pPr>
        <w:pStyle w:val="ListParagraph"/>
      </w:pPr>
      <w:r>
        <w:t>Lead and coordinated high</w:t>
      </w:r>
      <w:r w:rsidR="007F33D4">
        <w:t>-</w:t>
      </w:r>
      <w:r>
        <w:t xml:space="preserve">profile and complex emergency assessment and response design such </w:t>
      </w:r>
      <w:r w:rsidR="00181AE4">
        <w:t>as the</w:t>
      </w:r>
      <w:r>
        <w:t xml:space="preserve"> 2015-16 El Nino and regional drought and lead recovery/ resilience</w:t>
      </w:r>
      <w:r w:rsidR="007F33D4">
        <w:t>-</w:t>
      </w:r>
      <w:r>
        <w:t>building intervention in Ethiopia focusing on protection and NFI, emergency food security and livelihoods, WASH, community managed DRR</w:t>
      </w:r>
      <w:r w:rsidR="007F33D4">
        <w:t>,</w:t>
      </w:r>
      <w:r>
        <w:t xml:space="preserve"> and intergenerational groups</w:t>
      </w:r>
      <w:r>
        <w:rPr>
          <w:spacing w:val="2"/>
        </w:rPr>
        <w:t xml:space="preserve"> </w:t>
      </w:r>
      <w:r>
        <w:t>building.</w:t>
      </w:r>
    </w:p>
    <w:p w14:paraId="34197BD0" w14:textId="313A92A1" w:rsidR="00AA2CCE" w:rsidRDefault="00BF1813" w:rsidP="00665F29">
      <w:pPr>
        <w:pStyle w:val="ListParagraph"/>
      </w:pPr>
      <w:r>
        <w:t>Lead fundraising in</w:t>
      </w:r>
      <w:r w:rsidR="007F33D4">
        <w:t>-</w:t>
      </w:r>
      <w:r>
        <w:t>country efforts and actively engaged in H</w:t>
      </w:r>
      <w:r w:rsidR="007F33D4">
        <w:t xml:space="preserve">orn, </w:t>
      </w:r>
      <w:r>
        <w:t>E</w:t>
      </w:r>
      <w:r w:rsidR="007F33D4">
        <w:t xml:space="preserve">ast, and </w:t>
      </w:r>
      <w:r>
        <w:t>C</w:t>
      </w:r>
      <w:r w:rsidR="007F33D4">
        <w:t xml:space="preserve">entral </w:t>
      </w:r>
      <w:r>
        <w:t>A</w:t>
      </w:r>
      <w:r w:rsidR="007F33D4">
        <w:t>frica Hel</w:t>
      </w:r>
      <w:r w:rsidR="002C05BC">
        <w:t>pA</w:t>
      </w:r>
      <w:r w:rsidR="007F33D4">
        <w:t xml:space="preserve">ge International </w:t>
      </w:r>
      <w:r>
        <w:t>regio</w:t>
      </w:r>
      <w:r w:rsidR="007F33D4">
        <w:t>nal proposal development mainly targeting</w:t>
      </w:r>
      <w:r>
        <w:t xml:space="preserve"> UNOCHA, UNHCR, EU, German AA/ BMZ, NAK, ECHO, BPRM</w:t>
      </w:r>
      <w:r w:rsidR="007F33D4">
        <w:t>,</w:t>
      </w:r>
      <w:r>
        <w:t xml:space="preserve"> and EuropeAid,</w:t>
      </w:r>
      <w:r>
        <w:rPr>
          <w:spacing w:val="-19"/>
        </w:rPr>
        <w:t xml:space="preserve"> </w:t>
      </w:r>
      <w:r>
        <w:t>etc.</w:t>
      </w:r>
    </w:p>
    <w:p w14:paraId="50AF9A1A" w14:textId="77777777" w:rsidR="00AA2CCE" w:rsidRDefault="00BF1813" w:rsidP="00665F29">
      <w:pPr>
        <w:pStyle w:val="ListParagraph"/>
      </w:pPr>
      <w:r>
        <w:t xml:space="preserve">Developed and maintained partnership and consortium groups with seven NGOs on </w:t>
      </w:r>
      <w:r w:rsidR="00181AE4">
        <w:t>different programs</w:t>
      </w:r>
    </w:p>
    <w:p w14:paraId="7BB7B27B" w14:textId="77777777" w:rsidR="00AA2CCE" w:rsidRDefault="00BF1813" w:rsidP="00665F29">
      <w:pPr>
        <w:pStyle w:val="ListParagraph"/>
      </w:pPr>
      <w:r>
        <w:t>Represented HelpAge international in coordination forums such as agriculture, health, WASH, Nutrition, Protection Cluster at federal and Oromia region level and promoted older people inclusion issues and specific needs in emergency and recovery DRR</w:t>
      </w:r>
      <w:r>
        <w:rPr>
          <w:spacing w:val="-13"/>
        </w:rPr>
        <w:t xml:space="preserve"> </w:t>
      </w:r>
      <w:r>
        <w:t>programming,</w:t>
      </w:r>
    </w:p>
    <w:p w14:paraId="51470D1F" w14:textId="4E6AED2E" w:rsidR="00AA2CCE" w:rsidRDefault="007F33D4" w:rsidP="00665F29">
      <w:pPr>
        <w:pStyle w:val="ListParagraph"/>
      </w:pPr>
      <w:r>
        <w:t xml:space="preserve">Served as an </w:t>
      </w:r>
      <w:r w:rsidR="00BF1813">
        <w:t xml:space="preserve">active member of UNOCHA-EHF </w:t>
      </w:r>
      <w:r>
        <w:t xml:space="preserve">funding Proposals </w:t>
      </w:r>
      <w:r w:rsidR="00BF1813">
        <w:t>Review Board assigned by HelpAge Internati</w:t>
      </w:r>
      <w:r>
        <w:t xml:space="preserve">onal </w:t>
      </w:r>
      <w:r w:rsidR="002C05BC">
        <w:t>on behalf of</w:t>
      </w:r>
      <w:r>
        <w:t xml:space="preserve"> </w:t>
      </w:r>
      <w:r w:rsidR="002C05BC">
        <w:t>INGOs during</w:t>
      </w:r>
      <w:r w:rsidR="00BF1813">
        <w:t xml:space="preserve"> June 2015 to March 2016 </w:t>
      </w:r>
      <w:r w:rsidR="00181AE4">
        <w:t xml:space="preserve">and contributed </w:t>
      </w:r>
      <w:r>
        <w:t xml:space="preserve">to a </w:t>
      </w:r>
      <w:r w:rsidR="00181AE4">
        <w:t>technical and</w:t>
      </w:r>
      <w:r w:rsidR="00BF1813">
        <w:t xml:space="preserve"> strategic review of over 50 proposals submitted by INGO, UN</w:t>
      </w:r>
      <w:r w:rsidR="00BF1813">
        <w:rPr>
          <w:spacing w:val="-7"/>
        </w:rPr>
        <w:t xml:space="preserve"> </w:t>
      </w:r>
      <w:r w:rsidR="00BF1813">
        <w:t>–Agencies</w:t>
      </w:r>
      <w:r w:rsidR="002C05BC">
        <w:t xml:space="preserve"> submitted from EHF funding.</w:t>
      </w:r>
    </w:p>
    <w:p w14:paraId="2DCF4298" w14:textId="7007446A" w:rsidR="00AA2CCE" w:rsidRDefault="00BF1813" w:rsidP="00665F29">
      <w:pPr>
        <w:pStyle w:val="ListParagraph"/>
      </w:pPr>
      <w:r>
        <w:t xml:space="preserve">Acted as member of national IDDR day 2015 and 2016 event organizing committee and strongly advocated for the inclusion of </w:t>
      </w:r>
      <w:r w:rsidR="002C05BC">
        <w:t>older</w:t>
      </w:r>
      <w:r>
        <w:t xml:space="preserve"> people and other most vulnerable and neglected group</w:t>
      </w:r>
      <w:r>
        <w:rPr>
          <w:spacing w:val="-20"/>
        </w:rPr>
        <w:t xml:space="preserve"> </w:t>
      </w:r>
      <w:r>
        <w:t>issues</w:t>
      </w:r>
      <w:r w:rsidR="007F33D4">
        <w:t xml:space="preserve"> in the events</w:t>
      </w:r>
    </w:p>
    <w:p w14:paraId="518F8898" w14:textId="08D8B462" w:rsidR="008832C9" w:rsidRDefault="00BF1813" w:rsidP="00665F29">
      <w:pPr>
        <w:pStyle w:val="ListParagraph"/>
      </w:pPr>
      <w:r>
        <w:t>Managed Humanitarian program budget, four field offices, a total of 17 staff</w:t>
      </w:r>
      <w:r w:rsidR="007F33D4">
        <w:t>,</w:t>
      </w:r>
      <w:r>
        <w:t xml:space="preserve"> </w:t>
      </w:r>
    </w:p>
    <w:p w14:paraId="3AB9D648" w14:textId="78EDCD7A" w:rsidR="00E46507" w:rsidRDefault="00E46507" w:rsidP="00665F29">
      <w:pPr>
        <w:pStyle w:val="ListParagraph"/>
      </w:pPr>
      <w:r>
        <w:t xml:space="preserve">S a country Humanitarian Lead (EHT) of Oxfam International affiliates, responsible to oversee and approve Media </w:t>
      </w:r>
      <w:r w:rsidR="00884DE0">
        <w:t>communication, development</w:t>
      </w:r>
      <w:r w:rsidR="006A736A">
        <w:t xml:space="preserve"> of OI </w:t>
      </w:r>
      <w:r>
        <w:t xml:space="preserve">brief, advocacy </w:t>
      </w:r>
      <w:r w:rsidR="00884DE0">
        <w:t>strategies, International</w:t>
      </w:r>
      <w:r w:rsidR="006A736A">
        <w:t xml:space="preserve"> and national Emergency </w:t>
      </w:r>
      <w:r>
        <w:t>response</w:t>
      </w:r>
      <w:r w:rsidR="006A736A">
        <w:t xml:space="preserve"> policy analysis</w:t>
      </w:r>
      <w:r>
        <w:t>, Ethio-</w:t>
      </w:r>
      <w:r w:rsidR="00884DE0">
        <w:t>Eritrea and</w:t>
      </w:r>
      <w:r>
        <w:t xml:space="preserve"> Somalia conflict impact on border community</w:t>
      </w:r>
      <w:r w:rsidR="006A736A">
        <w:t xml:space="preserve"> access to basic services, </w:t>
      </w:r>
      <w:r w:rsidR="00884DE0">
        <w:t>sustainable livelihood and</w:t>
      </w:r>
      <w:r w:rsidR="006A736A">
        <w:t xml:space="preserve"> protection.</w:t>
      </w:r>
      <w:r>
        <w:t xml:space="preserve"> </w:t>
      </w:r>
    </w:p>
    <w:p w14:paraId="4005F8B4" w14:textId="1076ACC7" w:rsidR="008832C9" w:rsidRDefault="008832C9" w:rsidP="00665F29">
      <w:pPr>
        <w:pStyle w:val="ListParagraph"/>
      </w:pPr>
      <w:r>
        <w:t>Led design and conducting partner organization institutional and technical capacities for grant making and identified capacity building needs for quality grant management.</w:t>
      </w:r>
    </w:p>
    <w:p w14:paraId="033A7D04" w14:textId="7FA3FEBC" w:rsidR="00AA2CCE" w:rsidRDefault="008832C9" w:rsidP="00665F29">
      <w:pPr>
        <w:pStyle w:val="ListParagraph"/>
      </w:pPr>
      <w:r>
        <w:t>Managed grant making, award and partnership with 4-</w:t>
      </w:r>
      <w:r w:rsidR="00BF1813">
        <w:t>implementing partner organization working on refugee, drought response</w:t>
      </w:r>
      <w:r w:rsidR="007F33D4">
        <w:t>,</w:t>
      </w:r>
      <w:r w:rsidR="00BF1813">
        <w:t xml:space="preserve"> and other emergencies and DRR</w:t>
      </w:r>
      <w:r w:rsidR="00BF1813">
        <w:rPr>
          <w:spacing w:val="-12"/>
        </w:rPr>
        <w:t xml:space="preserve"> </w:t>
      </w:r>
      <w:r w:rsidR="00BF1813">
        <w:t>projects.</w:t>
      </w:r>
    </w:p>
    <w:p w14:paraId="75DAB3FA" w14:textId="77777777" w:rsidR="00AA2CCE" w:rsidRDefault="00BF1813" w:rsidP="00665F29">
      <w:pPr>
        <w:pStyle w:val="ListParagraph"/>
      </w:pPr>
      <w:r>
        <w:t xml:space="preserve">Organized and jointly facilitated training on humanitarian preparedness ALERT in collaboration with London headquarter to build </w:t>
      </w:r>
      <w:r w:rsidR="007F33D4">
        <w:t xml:space="preserve">the </w:t>
      </w:r>
      <w:r>
        <w:t>capacity of country office staff, partner</w:t>
      </w:r>
      <w:r w:rsidR="007F33D4">
        <w:t>s,</w:t>
      </w:r>
      <w:r>
        <w:t xml:space="preserve"> and</w:t>
      </w:r>
      <w:r>
        <w:rPr>
          <w:spacing w:val="-18"/>
        </w:rPr>
        <w:t xml:space="preserve"> </w:t>
      </w:r>
      <w:r>
        <w:t>collaborators.</w:t>
      </w:r>
    </w:p>
    <w:p w14:paraId="459D0DC4" w14:textId="220D658F" w:rsidR="00D44E39" w:rsidRDefault="00D44E39" w:rsidP="00665F29">
      <w:pPr>
        <w:pStyle w:val="ListParagraph"/>
      </w:pPr>
      <w:r>
        <w:t>Promoted Inter</w:t>
      </w:r>
      <w:r w:rsidR="001C00AC">
        <w:t>-</w:t>
      </w:r>
      <w:r>
        <w:t xml:space="preserve">generational knowledge transfer and discussions among older men, women, youths and other socials groups in HelpAge project operational areas supported </w:t>
      </w:r>
      <w:r w:rsidR="001C00AC">
        <w:t xml:space="preserve">experience sharing, </w:t>
      </w:r>
      <w:r>
        <w:t xml:space="preserve">cross learning, enhanced joint </w:t>
      </w:r>
      <w:r w:rsidR="001C00AC">
        <w:t xml:space="preserve">context and </w:t>
      </w:r>
      <w:r w:rsidR="004E5D76">
        <w:t>problem-</w:t>
      </w:r>
      <w:r w:rsidR="001C00AC">
        <w:t>analysis, planning of</w:t>
      </w:r>
      <w:r>
        <w:t xml:space="preserve"> </w:t>
      </w:r>
      <w:r w:rsidR="001C00AC">
        <w:t xml:space="preserve">coordinated </w:t>
      </w:r>
      <w:r>
        <w:t>actions</w:t>
      </w:r>
    </w:p>
    <w:p w14:paraId="4AA04E2B" w14:textId="7C5BCA93" w:rsidR="00D44E39" w:rsidRDefault="00D44E39" w:rsidP="00665F29">
      <w:pPr>
        <w:pStyle w:val="ListParagraph"/>
      </w:pPr>
      <w:r>
        <w:t xml:space="preserve">Provided PowerPoint presentations on various national and regional conferences and workshops on older people social economic status, marginalization, vulnerability, special needs and capacities for disaster risk management based on HelpAge program experience. </w:t>
      </w:r>
    </w:p>
    <w:p w14:paraId="6237807F" w14:textId="77777777" w:rsidR="00AA2CCE" w:rsidRDefault="00BF1813">
      <w:pPr>
        <w:pStyle w:val="Heading1"/>
        <w:tabs>
          <w:tab w:val="left" w:pos="6559"/>
        </w:tabs>
        <w:spacing w:before="136"/>
        <w:ind w:left="100"/>
        <w:jc w:val="both"/>
      </w:pPr>
      <w:r>
        <w:t>Regional</w:t>
      </w:r>
      <w:r>
        <w:rPr>
          <w:spacing w:val="-2"/>
        </w:rPr>
        <w:t xml:space="preserve"> </w:t>
      </w:r>
      <w:r>
        <w:t>Humanitarian</w:t>
      </w:r>
      <w:r>
        <w:rPr>
          <w:spacing w:val="-1"/>
        </w:rPr>
        <w:t xml:space="preserve"> </w:t>
      </w:r>
      <w:r>
        <w:t>Coordinator</w:t>
      </w:r>
      <w:r>
        <w:tab/>
        <w:t>March 2006 –August</w:t>
      </w:r>
      <w:r>
        <w:rPr>
          <w:spacing w:val="-1"/>
        </w:rPr>
        <w:t xml:space="preserve"> </w:t>
      </w:r>
      <w:r>
        <w:t>2014</w:t>
      </w:r>
    </w:p>
    <w:p w14:paraId="064970AA" w14:textId="77777777" w:rsidR="00AA2CCE" w:rsidRDefault="00BF1813">
      <w:pPr>
        <w:spacing w:before="16"/>
        <w:ind w:left="177"/>
        <w:jc w:val="both"/>
      </w:pPr>
      <w:r>
        <w:rPr>
          <w:i/>
        </w:rPr>
        <w:t>Oxfam America Horn of Africa Regional Office</w:t>
      </w:r>
      <w:r>
        <w:t>, Addis Ababa, Ethiopia</w:t>
      </w:r>
    </w:p>
    <w:p w14:paraId="4A73EC25" w14:textId="0628F1FA" w:rsidR="00AA2CCE" w:rsidRDefault="00BF1813" w:rsidP="00591A8C">
      <w:pPr>
        <w:pStyle w:val="BodyText"/>
        <w:spacing w:before="145" w:line="237" w:lineRule="auto"/>
        <w:ind w:left="186" w:right="260" w:hanging="10"/>
      </w:pPr>
      <w:r>
        <w:rPr>
          <w:b/>
        </w:rPr>
        <w:t xml:space="preserve">Responsibilities: </w:t>
      </w:r>
      <w:r w:rsidR="007F33D4">
        <w:t>Lead and manage</w:t>
      </w:r>
      <w:r>
        <w:t xml:space="preserve"> Oxfam America’s humanitarian program in the horn of Africa region including program strategy development, staff and program management, partnership, monitoring and evaluation, fund</w:t>
      </w:r>
      <w:r w:rsidR="00B20B5A">
        <w:t>raising,</w:t>
      </w:r>
      <w:r>
        <w:t xml:space="preserve"> representation in external and internal regional, country</w:t>
      </w:r>
      <w:r w:rsidR="007F33D4">
        <w:t>-</w:t>
      </w:r>
      <w:r>
        <w:t>level coordination</w:t>
      </w:r>
      <w:r w:rsidR="007F33D4">
        <w:t>,</w:t>
      </w:r>
      <w:r>
        <w:t xml:space="preserve"> and</w:t>
      </w:r>
      <w:r w:rsidR="00591A8C">
        <w:t xml:space="preserve"> networking</w:t>
      </w:r>
    </w:p>
    <w:p w14:paraId="5C371EBB" w14:textId="1B700D5C" w:rsidR="00AA2CCE" w:rsidRDefault="007F33D4" w:rsidP="00591A8C">
      <w:pPr>
        <w:pStyle w:val="BodyText"/>
        <w:spacing w:before="145" w:line="237" w:lineRule="auto"/>
        <w:ind w:left="186" w:right="260" w:hanging="10"/>
      </w:pPr>
      <w:r>
        <w:t>leadership of</w:t>
      </w:r>
      <w:r w:rsidR="00591A8C">
        <w:t xml:space="preserve"> five</w:t>
      </w:r>
      <w:r>
        <w:t xml:space="preserve"> </w:t>
      </w:r>
      <w:r w:rsidR="00BF1813">
        <w:t>Oxfam International</w:t>
      </w:r>
      <w:r>
        <w:t xml:space="preserve"> affiliate organizations’</w:t>
      </w:r>
      <w:r w:rsidR="00BF1813">
        <w:t xml:space="preserve"> activities in Ethiopia. The responsibilities involve direct operations in Sudan and Ethiopia and coordination with </w:t>
      </w:r>
      <w:r w:rsidR="00591A8C">
        <w:t xml:space="preserve">country </w:t>
      </w:r>
      <w:r w:rsidR="00BF1813">
        <w:t>lead Oxfam International affiliates in Kenya, Somalia, Djibouti</w:t>
      </w:r>
      <w:r>
        <w:t>,</w:t>
      </w:r>
      <w:r w:rsidR="00BF1813">
        <w:t xml:space="preserve"> and Eritrea</w:t>
      </w:r>
      <w:r>
        <w:t xml:space="preserve"> as a member of the regional strategic team</w:t>
      </w:r>
      <w:r w:rsidR="00BF1813">
        <w:t xml:space="preserve">. It also </w:t>
      </w:r>
      <w:r w:rsidR="00B20B5A">
        <w:t>includes</w:t>
      </w:r>
      <w:r w:rsidR="00BF1813">
        <w:t xml:space="preserve"> leading policy advocacy and media communications, be</w:t>
      </w:r>
      <w:r>
        <w:t>ing</w:t>
      </w:r>
      <w:r w:rsidR="00BF1813">
        <w:t xml:space="preserve"> </w:t>
      </w:r>
      <w:r>
        <w:t xml:space="preserve">an </w:t>
      </w:r>
      <w:r w:rsidR="00BF1813">
        <w:t xml:space="preserve">active member of </w:t>
      </w:r>
      <w:r>
        <w:t xml:space="preserve">the </w:t>
      </w:r>
      <w:r w:rsidR="00BF1813">
        <w:t>H</w:t>
      </w:r>
      <w:r>
        <w:t xml:space="preserve">orn </w:t>
      </w:r>
      <w:r w:rsidR="00BF1813">
        <w:t>E</w:t>
      </w:r>
      <w:r>
        <w:t xml:space="preserve">ast and </w:t>
      </w:r>
      <w:r w:rsidR="00BF1813">
        <w:t>C</w:t>
      </w:r>
      <w:r>
        <w:t xml:space="preserve">entral </w:t>
      </w:r>
      <w:r w:rsidR="00BF1813">
        <w:t>A</w:t>
      </w:r>
      <w:r>
        <w:t>frica</w:t>
      </w:r>
      <w:r w:rsidR="00BF1813">
        <w:t xml:space="preserve"> region right in Crisis strategic team and Oxfam America global humanitarian team</w:t>
      </w:r>
    </w:p>
    <w:p w14:paraId="49A2DD3A" w14:textId="77777777" w:rsidR="0083398B" w:rsidRDefault="0083398B" w:rsidP="0083398B">
      <w:pPr>
        <w:pStyle w:val="Heading2"/>
        <w:spacing w:before="5"/>
        <w:jc w:val="both"/>
      </w:pPr>
    </w:p>
    <w:p w14:paraId="080DC620" w14:textId="77777777" w:rsidR="00AA2CCE" w:rsidRDefault="00BF1813" w:rsidP="0083398B">
      <w:pPr>
        <w:pStyle w:val="Heading2"/>
        <w:spacing w:before="5"/>
        <w:jc w:val="both"/>
      </w:pPr>
      <w:r>
        <w:t>Key Accomplishments;</w:t>
      </w:r>
    </w:p>
    <w:p w14:paraId="13767B1E" w14:textId="692AE96F" w:rsidR="00AA2CCE" w:rsidRDefault="00BF1813" w:rsidP="00B20B5A">
      <w:pPr>
        <w:pStyle w:val="ListParagraph"/>
      </w:pPr>
      <w:r>
        <w:t>Initiated and implemented 10-15 humanitarian projects</w:t>
      </w:r>
      <w:r w:rsidR="00221D35">
        <w:t xml:space="preserve"> on annual basis</w:t>
      </w:r>
      <w:r>
        <w:t xml:space="preserve"> with a funding level 2-3 million USD </w:t>
      </w:r>
      <w:r w:rsidR="00221D35">
        <w:t>including</w:t>
      </w:r>
      <w:r>
        <w:t xml:space="preserve"> emergency response,</w:t>
      </w:r>
      <w:r w:rsidR="00221D35">
        <w:t xml:space="preserve"> local level</w:t>
      </w:r>
      <w:r>
        <w:t xml:space="preserve"> </w:t>
      </w:r>
      <w:r w:rsidR="00221D35">
        <w:t xml:space="preserve">conflict transformation and peace building, </w:t>
      </w:r>
      <w:r>
        <w:t xml:space="preserve">DRR and resilience </w:t>
      </w:r>
      <w:r w:rsidR="00181AE4">
        <w:t>building,</w:t>
      </w:r>
      <w:r>
        <w:t xml:space="preserve"> action research</w:t>
      </w:r>
      <w:r w:rsidR="007F33D4">
        <w:t>,</w:t>
      </w:r>
      <w:r>
        <w:t xml:space="preserve"> and capacity</w:t>
      </w:r>
      <w:r>
        <w:rPr>
          <w:spacing w:val="-24"/>
        </w:rPr>
        <w:t xml:space="preserve"> </w:t>
      </w:r>
      <w:r>
        <w:t>building</w:t>
      </w:r>
      <w:r w:rsidR="00221D35">
        <w:t xml:space="preserve"> interventions</w:t>
      </w:r>
      <w:r>
        <w:t>;</w:t>
      </w:r>
    </w:p>
    <w:p w14:paraId="435DD7EF" w14:textId="77777777" w:rsidR="00AA2CCE" w:rsidRDefault="00BF1813" w:rsidP="00B20B5A">
      <w:pPr>
        <w:pStyle w:val="ListParagraph"/>
      </w:pPr>
      <w:r>
        <w:t xml:space="preserve">Managed annual grantmaking with 10-15 NGO </w:t>
      </w:r>
      <w:r w:rsidR="007F33D4">
        <w:t xml:space="preserve">implementing </w:t>
      </w:r>
      <w:r>
        <w:t>pa</w:t>
      </w:r>
      <w:r w:rsidR="007F33D4">
        <w:t>rtners in Ethiopia and Sudan on</w:t>
      </w:r>
      <w:r>
        <w:t xml:space="preserve"> high profile emergencies such as HoA regional droughts, displacement due to conflict, disease outbreak,</w:t>
      </w:r>
      <w:r>
        <w:rPr>
          <w:spacing w:val="-11"/>
        </w:rPr>
        <w:t xml:space="preserve"> </w:t>
      </w:r>
      <w:r>
        <w:t>flooding</w:t>
      </w:r>
    </w:p>
    <w:p w14:paraId="74B8618B" w14:textId="77777777" w:rsidR="00D67D43" w:rsidRDefault="00BF1813" w:rsidP="00B20B5A">
      <w:pPr>
        <w:pStyle w:val="ListParagraph"/>
      </w:pPr>
      <w:r>
        <w:t xml:space="preserve">Lead development of humanitarian assessment tools, </w:t>
      </w:r>
      <w:r w:rsidR="00D67D43">
        <w:t xml:space="preserve">guidelines, preparedness and contingency plan, DRR strategy, </w:t>
      </w:r>
      <w:r>
        <w:t>application of ICT</w:t>
      </w:r>
      <w:r w:rsidR="007F33D4">
        <w:t xml:space="preserve"> in EWS and emergency assessments,</w:t>
      </w:r>
      <w:r>
        <w:t xml:space="preserve"> and </w:t>
      </w:r>
    </w:p>
    <w:p w14:paraId="0231C1D9" w14:textId="3C71BB04" w:rsidR="00AA2CCE" w:rsidRDefault="00D67D43" w:rsidP="00B20B5A">
      <w:pPr>
        <w:pStyle w:val="ListParagraph"/>
      </w:pPr>
      <w:r>
        <w:t xml:space="preserve">Facilitated and led </w:t>
      </w:r>
      <w:r w:rsidR="00BF1813">
        <w:t>conducting over 10 multi-agency and multi-disciplinary rapid emergency assessments in Ethiopia and Sudan involving partners, regional and international staff, and local government</w:t>
      </w:r>
      <w:r w:rsidR="00BF1813">
        <w:rPr>
          <w:spacing w:val="-1"/>
        </w:rPr>
        <w:t xml:space="preserve"> </w:t>
      </w:r>
      <w:r w:rsidR="00BF1813">
        <w:t>staff;</w:t>
      </w:r>
    </w:p>
    <w:p w14:paraId="49E64306" w14:textId="14341B66" w:rsidR="00AA2CCE" w:rsidRDefault="00BF1813" w:rsidP="00B20B5A">
      <w:pPr>
        <w:pStyle w:val="ListParagraph"/>
      </w:pPr>
      <w:r>
        <w:t xml:space="preserve">Served as a member of </w:t>
      </w:r>
      <w:r w:rsidR="007F33D4">
        <w:t xml:space="preserve">the </w:t>
      </w:r>
      <w:r>
        <w:t xml:space="preserve">core team that developed whole processes of Oxfam America membership to </w:t>
      </w:r>
      <w:r w:rsidR="00D67D43">
        <w:t>Humanitarian</w:t>
      </w:r>
      <w:r w:rsidR="007F33D4">
        <w:t xml:space="preserve"> </w:t>
      </w:r>
      <w:r>
        <w:t>A</w:t>
      </w:r>
      <w:r w:rsidR="007F33D4">
        <w:t xml:space="preserve">ccountability </w:t>
      </w:r>
      <w:r>
        <w:t>P</w:t>
      </w:r>
      <w:r w:rsidR="007F33D4">
        <w:t>roject</w:t>
      </w:r>
      <w:r w:rsidR="00D67D43">
        <w:t xml:space="preserve"> </w:t>
      </w:r>
      <w:r w:rsidR="007F33D4">
        <w:t>(HAP)</w:t>
      </w:r>
      <w:r>
        <w:t>, climate change risk insurance</w:t>
      </w:r>
      <w:r w:rsidR="00D67D43">
        <w:t xml:space="preserve"> project initiation</w:t>
      </w:r>
      <w:r>
        <w:t xml:space="preserve">, global DRR and resilience </w:t>
      </w:r>
      <w:r w:rsidR="00181AE4">
        <w:t>program,</w:t>
      </w:r>
      <w:r>
        <w:t xml:space="preserve"> MEAL strategy</w:t>
      </w:r>
      <w:r>
        <w:rPr>
          <w:spacing w:val="-19"/>
        </w:rPr>
        <w:t xml:space="preserve"> </w:t>
      </w:r>
      <w:r>
        <w:t>development</w:t>
      </w:r>
    </w:p>
    <w:p w14:paraId="21A628EE" w14:textId="30D785C0" w:rsidR="00AA2CCE" w:rsidRDefault="00BF1813" w:rsidP="00B20B5A">
      <w:pPr>
        <w:pStyle w:val="ListParagraph"/>
      </w:pPr>
      <w:r>
        <w:t>Coordinated and facilitated two</w:t>
      </w:r>
      <w:r w:rsidR="00D67D43">
        <w:t xml:space="preserve"> Oxfam International</w:t>
      </w:r>
      <w:r>
        <w:t xml:space="preserve"> real</w:t>
      </w:r>
      <w:r w:rsidR="007F33D4">
        <w:t>-</w:t>
      </w:r>
      <w:r>
        <w:t>time evaluations</w:t>
      </w:r>
      <w:r w:rsidR="00D67D43">
        <w:t xml:space="preserve"> after major emergency response of 2008 and 2011</w:t>
      </w:r>
      <w:r>
        <w:t xml:space="preserve"> </w:t>
      </w:r>
      <w:r w:rsidR="00D67D43">
        <w:t>El Nino, one</w:t>
      </w:r>
      <w:r>
        <w:t xml:space="preserve"> overall Oxfam International</w:t>
      </w:r>
      <w:r w:rsidR="00D67D43">
        <w:t xml:space="preserve"> country affiliate's</w:t>
      </w:r>
      <w:r>
        <w:t xml:space="preserve">, partner’s Institutional capacity assessments and </w:t>
      </w:r>
      <w:r w:rsidR="007F33D4">
        <w:t xml:space="preserve">organizational </w:t>
      </w:r>
      <w:r>
        <w:t xml:space="preserve">improvement plan and </w:t>
      </w:r>
      <w:r w:rsidR="007F33D4">
        <w:t xml:space="preserve">led </w:t>
      </w:r>
      <w:r>
        <w:t>two Oxfam America internal program reviews, organized</w:t>
      </w:r>
      <w:r w:rsidR="00D67D43">
        <w:t xml:space="preserve"> a multi-stakeholder </w:t>
      </w:r>
      <w:r>
        <w:t>lesson sharing</w:t>
      </w:r>
      <w:r>
        <w:rPr>
          <w:spacing w:val="-16"/>
        </w:rPr>
        <w:t xml:space="preserve"> </w:t>
      </w:r>
      <w:r>
        <w:t>workshops,</w:t>
      </w:r>
    </w:p>
    <w:p w14:paraId="7E7D0494" w14:textId="28B99558" w:rsidR="00AA2CCE" w:rsidRDefault="00BF1813" w:rsidP="00B20B5A">
      <w:pPr>
        <w:pStyle w:val="ListParagraph"/>
      </w:pPr>
      <w:r>
        <w:t xml:space="preserve">Lead implementation of Gender in </w:t>
      </w:r>
      <w:r w:rsidR="007F33D4">
        <w:t xml:space="preserve">the </w:t>
      </w:r>
      <w:r>
        <w:t>Emer</w:t>
      </w:r>
      <w:r w:rsidR="007F33D4">
        <w:t>gency</w:t>
      </w:r>
      <w:r w:rsidR="00D67D43">
        <w:t xml:space="preserve"> strategy</w:t>
      </w:r>
      <w:r w:rsidR="007F33D4">
        <w:t>, its performance evaluation</w:t>
      </w:r>
      <w:r w:rsidR="00D67D43">
        <w:t xml:space="preserve"> (gender audits)</w:t>
      </w:r>
      <w:r>
        <w:t xml:space="preserve"> and </w:t>
      </w:r>
      <w:r w:rsidR="007F33D4">
        <w:t xml:space="preserve">organized </w:t>
      </w:r>
      <w:r>
        <w:t>learning</w:t>
      </w:r>
      <w:r w:rsidR="007F33D4">
        <w:t xml:space="preserve"> workshop involving key stakeholders</w:t>
      </w:r>
      <w:r>
        <w:t xml:space="preserve"> in Ethiopia</w:t>
      </w:r>
      <w:r w:rsidR="007F33D4">
        <w:t>,</w:t>
      </w:r>
      <w:r>
        <w:t xml:space="preserve"> multi-affiliate</w:t>
      </w:r>
      <w:r>
        <w:rPr>
          <w:spacing w:val="-3"/>
        </w:rPr>
        <w:t xml:space="preserve"> </w:t>
      </w:r>
      <w:r w:rsidR="007F33D4">
        <w:t>program analysis against Oxfam Global gender policy and minimum standards.</w:t>
      </w:r>
    </w:p>
    <w:p w14:paraId="1D25A4F8" w14:textId="77777777" w:rsidR="00AA2CCE" w:rsidRDefault="00BF1813" w:rsidP="00B20B5A">
      <w:pPr>
        <w:pStyle w:val="ListParagraph"/>
      </w:pPr>
      <w:r>
        <w:t>Organized and facilitated</w:t>
      </w:r>
      <w:r w:rsidR="007F33D4">
        <w:t xml:space="preserve"> the collaborative development of</w:t>
      </w:r>
      <w:r>
        <w:t xml:space="preserve"> multi</w:t>
      </w:r>
      <w:r w:rsidR="007F33D4">
        <w:t>-</w:t>
      </w:r>
      <w:r>
        <w:t>stakeholders annual strategic and contingency planning, DRR strategy development, rapid emergency response</w:t>
      </w:r>
      <w:r>
        <w:rPr>
          <w:spacing w:val="-7"/>
        </w:rPr>
        <w:t xml:space="preserve"> </w:t>
      </w:r>
      <w:r>
        <w:t>plans.</w:t>
      </w:r>
    </w:p>
    <w:p w14:paraId="483673AB" w14:textId="3B8FA327" w:rsidR="00AA2CCE" w:rsidRDefault="00BF1813" w:rsidP="00B20B5A">
      <w:pPr>
        <w:pStyle w:val="ListParagraph"/>
      </w:pPr>
      <w:r>
        <w:t>Managed international (10-15) deployed staff to the regional office during major emergencies in addition to the existing 2</w:t>
      </w:r>
      <w:r w:rsidR="00176C1E">
        <w:t>0</w:t>
      </w:r>
      <w:r>
        <w:t>-30 program staff in</w:t>
      </w:r>
      <w:r w:rsidR="007F33D4">
        <w:t>-</w:t>
      </w:r>
      <w:r>
        <w:t>country and field</w:t>
      </w:r>
      <w:r>
        <w:rPr>
          <w:spacing w:val="-14"/>
        </w:rPr>
        <w:t xml:space="preserve"> </w:t>
      </w:r>
      <w:r>
        <w:t>offices.</w:t>
      </w:r>
    </w:p>
    <w:p w14:paraId="6C003C16" w14:textId="77777777" w:rsidR="00AA2CCE" w:rsidRDefault="00BF1813" w:rsidP="00B20B5A">
      <w:pPr>
        <w:pStyle w:val="ListParagraph"/>
      </w:pPr>
      <w:r>
        <w:t>Lead design and implementation of community</w:t>
      </w:r>
      <w:r w:rsidR="007F33D4">
        <w:t>-</w:t>
      </w:r>
      <w:r>
        <w:t>based conflict transformation and peacebuilding projects integrated in</w:t>
      </w:r>
      <w:r w:rsidR="007F33D4">
        <w:t>to</w:t>
      </w:r>
      <w:r>
        <w:t xml:space="preserve"> pastoral areas humanitarian</w:t>
      </w:r>
      <w:r>
        <w:rPr>
          <w:spacing w:val="-12"/>
        </w:rPr>
        <w:t xml:space="preserve"> </w:t>
      </w:r>
      <w:r>
        <w:t>response</w:t>
      </w:r>
      <w:r w:rsidR="007F33D4">
        <w:t xml:space="preserve"> programming.</w:t>
      </w:r>
    </w:p>
    <w:p w14:paraId="600E1772" w14:textId="0623AA2E" w:rsidR="00AA2CCE" w:rsidRPr="00B20B5A" w:rsidRDefault="00BF1813" w:rsidP="00665F29">
      <w:pPr>
        <w:pStyle w:val="ListParagraph"/>
      </w:pPr>
      <w:r>
        <w:t>Led the development and establishment of community</w:t>
      </w:r>
      <w:r w:rsidR="007F33D4">
        <w:t>-</w:t>
      </w:r>
      <w:r>
        <w:t>based ICT integrated Drought Early warning surveillance system (DEWS) in Borana</w:t>
      </w:r>
      <w:r w:rsidR="00E46507">
        <w:t xml:space="preserve"> and Guji</w:t>
      </w:r>
      <w:r>
        <w:t xml:space="preserve"> pastoral area of Ethiopia in collaboration with Harvard Humanitarian initiatives</w:t>
      </w:r>
      <w:r w:rsidRPr="00665F29">
        <w:t xml:space="preserve"> </w:t>
      </w:r>
      <w:r>
        <w:t>(HHI</w:t>
      </w:r>
      <w:r w:rsidR="002413EA">
        <w:t>), that empowered</w:t>
      </w:r>
      <w:r w:rsidR="00967852">
        <w:t xml:space="preserve"> women in the pastoral community in the whole process of data collection, analysis and warning message </w:t>
      </w:r>
      <w:r w:rsidR="002413EA">
        <w:t>communications</w:t>
      </w:r>
      <w:r w:rsidR="00967852">
        <w:t>.</w:t>
      </w:r>
    </w:p>
    <w:p w14:paraId="17A64935" w14:textId="580CC5C1" w:rsidR="00AA2CCE" w:rsidRDefault="00BF1813" w:rsidP="00B20B5A">
      <w:pPr>
        <w:pStyle w:val="ListParagraph"/>
      </w:pPr>
      <w:r>
        <w:t xml:space="preserve">Lead integration of action research into </w:t>
      </w:r>
      <w:r w:rsidR="007F33D4">
        <w:t xml:space="preserve">Oxfam </w:t>
      </w:r>
      <w:r>
        <w:t>humanitarian WASH public health behavioral change research together with Swiss Aquatic Research Institute EAWAG, pond water filtration technology pilot research in collaboration with Arbaminch University, and pilot</w:t>
      </w:r>
      <w:r w:rsidR="007F33D4">
        <w:t xml:space="preserve"> tested</w:t>
      </w:r>
      <w:r>
        <w:t xml:space="preserve"> Potato Preservation </w:t>
      </w:r>
      <w:r w:rsidR="007F33D4">
        <w:t xml:space="preserve">adaptable </w:t>
      </w:r>
      <w:r>
        <w:t>technology together with Holota and Yabello Agricultural research and Participatory Impact Assessment in collaboration with Tufts university Feinstein Centre</w:t>
      </w:r>
      <w:r w:rsidR="007F33D4">
        <w:t xml:space="preserve"> in Ethiopia</w:t>
      </w:r>
      <w:r>
        <w:t xml:space="preserve">, PRVCA tools&amp; innovative livelihoods </w:t>
      </w:r>
      <w:r w:rsidR="00E46507">
        <w:t xml:space="preserve">approach </w:t>
      </w:r>
      <w:r>
        <w:t>in collaboration Institutes for International Rural Reconstruction</w:t>
      </w:r>
      <w:r>
        <w:rPr>
          <w:spacing w:val="-2"/>
        </w:rPr>
        <w:t xml:space="preserve"> </w:t>
      </w:r>
      <w:r>
        <w:t>(IIRR)</w:t>
      </w:r>
    </w:p>
    <w:p w14:paraId="61533318" w14:textId="77777777" w:rsidR="00AA2CCE" w:rsidRDefault="00BF1813" w:rsidP="00B20B5A">
      <w:pPr>
        <w:pStyle w:val="ListParagraph"/>
      </w:pPr>
      <w:r>
        <w:t>Represented Oxfam in several international and regional dialogues related to humanitarian response and disaster risk</w:t>
      </w:r>
      <w:r>
        <w:rPr>
          <w:spacing w:val="-3"/>
        </w:rPr>
        <w:t xml:space="preserve"> </w:t>
      </w:r>
      <w:r>
        <w:t>management.</w:t>
      </w:r>
    </w:p>
    <w:p w14:paraId="4FDC0C70" w14:textId="77777777" w:rsidR="00AA2CCE" w:rsidRDefault="00BF1813" w:rsidP="007F33D4">
      <w:pPr>
        <w:pStyle w:val="ListParagraph"/>
        <w:tabs>
          <w:tab w:val="left" w:pos="720"/>
        </w:tabs>
      </w:pPr>
      <w:r>
        <w:t>Presented Oxfam America Humanitarian work and innovative practices on regional and international conferences such as those organized by ALNAP, EFPRI, CRS on ICT4D, BMGF on Response to Resilience building</w:t>
      </w:r>
      <w:r w:rsidR="007F33D4">
        <w:t>,</w:t>
      </w:r>
      <w:r>
        <w:t xml:space="preserve"> and global food security</w:t>
      </w:r>
      <w:r>
        <w:rPr>
          <w:spacing w:val="-6"/>
        </w:rPr>
        <w:t xml:space="preserve"> </w:t>
      </w:r>
      <w:r>
        <w:t>conferences</w:t>
      </w:r>
    </w:p>
    <w:p w14:paraId="47D61408" w14:textId="77777777" w:rsidR="00AA2CCE" w:rsidRDefault="00AA2CCE">
      <w:pPr>
        <w:pStyle w:val="BodyText"/>
        <w:spacing w:before="2"/>
        <w:ind w:left="0" w:firstLine="0"/>
        <w:jc w:val="left"/>
        <w:rPr>
          <w:sz w:val="21"/>
        </w:rPr>
      </w:pPr>
    </w:p>
    <w:p w14:paraId="7ACB4D98" w14:textId="77777777" w:rsidR="00AA2CCE" w:rsidRDefault="00BF1813">
      <w:pPr>
        <w:pStyle w:val="Heading2"/>
        <w:tabs>
          <w:tab w:val="left" w:pos="7945"/>
        </w:tabs>
        <w:jc w:val="both"/>
      </w:pPr>
      <w:r>
        <w:t>Early Warning Sector</w:t>
      </w:r>
      <w:r>
        <w:rPr>
          <w:spacing w:val="-2"/>
        </w:rPr>
        <w:t xml:space="preserve"> </w:t>
      </w:r>
      <w:r>
        <w:t>Manager</w:t>
      </w:r>
      <w:r>
        <w:tab/>
        <w:t>Mar 2003 – Feb</w:t>
      </w:r>
      <w:r>
        <w:rPr>
          <w:spacing w:val="-3"/>
        </w:rPr>
        <w:t xml:space="preserve"> </w:t>
      </w:r>
      <w:r>
        <w:t>2006</w:t>
      </w:r>
    </w:p>
    <w:p w14:paraId="646CC67D" w14:textId="77777777" w:rsidR="00AA2CCE" w:rsidRDefault="00BF1813">
      <w:pPr>
        <w:pStyle w:val="BodyText"/>
        <w:spacing w:before="14"/>
        <w:ind w:left="177" w:firstLine="0"/>
      </w:pPr>
      <w:r>
        <w:rPr>
          <w:i/>
        </w:rPr>
        <w:t xml:space="preserve">Save the Children, </w:t>
      </w:r>
      <w:r>
        <w:t>Institutional Capacity Building Project to Federal DPPC, and Addis Ababa, Ethiopia</w:t>
      </w:r>
    </w:p>
    <w:p w14:paraId="3C07966E" w14:textId="77777777" w:rsidR="00AA2CCE" w:rsidRDefault="00BF1813" w:rsidP="009A1692">
      <w:pPr>
        <w:pStyle w:val="BodyText"/>
        <w:spacing w:before="138"/>
        <w:ind w:left="100" w:right="111" w:firstLine="0"/>
      </w:pPr>
      <w:r>
        <w:rPr>
          <w:b/>
        </w:rPr>
        <w:t>Responsibilities</w:t>
      </w:r>
      <w:r>
        <w:t xml:space="preserve">: lead and manage SCF UK&amp; Canada Early Warning </w:t>
      </w:r>
      <w:r w:rsidR="007F33D4">
        <w:t>S</w:t>
      </w:r>
      <w:r>
        <w:t xml:space="preserve">ystem (EWS) capacity building component of nine years long Institutional Support Project (ISP) to Disaster Prevention and preparedness Commission (DPPC) of Ethiopia funded by CIDA. The responsibility </w:t>
      </w:r>
      <w:r w:rsidR="0083398B">
        <w:t>includes</w:t>
      </w:r>
      <w:r>
        <w:t xml:space="preserve"> national early warning system methodology </w:t>
      </w:r>
      <w:r w:rsidR="0083398B">
        <w:t>development,</w:t>
      </w:r>
      <w:r>
        <w:t xml:space="preserve"> staff technical capacity building, enhancing the operational system, supporting cross-sectoral coordination and communications among key government ministries and other stakeholders. It also </w:t>
      </w:r>
      <w:r w:rsidR="0083398B">
        <w:t>includes</w:t>
      </w:r>
      <w:r>
        <w:t xml:space="preserve"> managing resources including </w:t>
      </w:r>
      <w:r w:rsidR="007F33D4">
        <w:t xml:space="preserve">an </w:t>
      </w:r>
      <w:r>
        <w:t>average</w:t>
      </w:r>
      <w:r w:rsidR="007F33D4">
        <w:t xml:space="preserve"> </w:t>
      </w:r>
      <w:r>
        <w:t>annual b</w:t>
      </w:r>
      <w:r w:rsidR="007F33D4">
        <w:t>udget of</w:t>
      </w:r>
      <w:r>
        <w:t xml:space="preserve"> 1.2 million CAD allocated for the EW sector and leading multi-stakeholder annual joint planning and monitoring using CIDA’s RBM approach.</w:t>
      </w:r>
    </w:p>
    <w:p w14:paraId="0A22DED1" w14:textId="77777777" w:rsidR="009A1692" w:rsidRDefault="009A1692">
      <w:pPr>
        <w:pStyle w:val="Heading2"/>
        <w:spacing w:before="5"/>
        <w:ind w:left="191"/>
        <w:jc w:val="both"/>
      </w:pPr>
    </w:p>
    <w:p w14:paraId="76CABE21" w14:textId="77777777" w:rsidR="00AA2CCE" w:rsidRDefault="00BF1813" w:rsidP="009A1692">
      <w:pPr>
        <w:pStyle w:val="Heading2"/>
        <w:spacing w:before="5"/>
        <w:ind w:left="191"/>
        <w:jc w:val="both"/>
      </w:pPr>
      <w:r>
        <w:t>Key accomplishments</w:t>
      </w:r>
      <w:r w:rsidR="009A1692">
        <w:t>;</w:t>
      </w:r>
    </w:p>
    <w:p w14:paraId="5AECFFC2" w14:textId="77777777" w:rsidR="00AA2CCE" w:rsidRDefault="00BF1813" w:rsidP="00665F29">
      <w:pPr>
        <w:pStyle w:val="ListParagraph"/>
      </w:pPr>
      <w:r>
        <w:t>Lead consultants hiring, facilitated joint planning, quality monitoring</w:t>
      </w:r>
      <w:r w:rsidR="007F33D4">
        <w:t>,</w:t>
      </w:r>
      <w:r>
        <w:t xml:space="preserve"> and development of seven training modules and guidelines for Ethiopian Early Warning System (EEWS) and its</w:t>
      </w:r>
      <w:r>
        <w:rPr>
          <w:spacing w:val="-19"/>
        </w:rPr>
        <w:t xml:space="preserve"> </w:t>
      </w:r>
      <w:r w:rsidR="0083398B">
        <w:t>institutionalization.</w:t>
      </w:r>
    </w:p>
    <w:p w14:paraId="511C9469" w14:textId="77777777" w:rsidR="00AA2CCE" w:rsidRDefault="00BF1813" w:rsidP="00665F29">
      <w:pPr>
        <w:pStyle w:val="ListParagraph"/>
      </w:pPr>
      <w:r>
        <w:t>Supported Disaster Preparedness and Prevention Commission (DPPC) Early Warning Units from federal to district level in two regional states in building capacity in the planning, preparation, execution, follow up</w:t>
      </w:r>
      <w:r w:rsidR="007F33D4">
        <w:t>,</w:t>
      </w:r>
      <w:r>
        <w:t xml:space="preserve"> and evaluation of improved and standard early warning</w:t>
      </w:r>
      <w:r>
        <w:rPr>
          <w:spacing w:val="-12"/>
        </w:rPr>
        <w:t xml:space="preserve"> </w:t>
      </w:r>
      <w:r>
        <w:t>system.</w:t>
      </w:r>
    </w:p>
    <w:p w14:paraId="50765F4E" w14:textId="52DDF2F8" w:rsidR="00AA2CCE" w:rsidRDefault="001C00AC" w:rsidP="00665F29">
      <w:pPr>
        <w:pStyle w:val="ListParagraph"/>
      </w:pPr>
      <w:r>
        <w:t>M</w:t>
      </w:r>
      <w:r w:rsidR="00BF1813">
        <w:t xml:space="preserve">anaged ICT consultancy firm that supported the development of EWS software and installation of </w:t>
      </w:r>
      <w:r w:rsidR="007F33D4">
        <w:t xml:space="preserve">the </w:t>
      </w:r>
      <w:r w:rsidR="00BF1813">
        <w:t>wide</w:t>
      </w:r>
      <w:r w:rsidR="007F33D4">
        <w:t>-</w:t>
      </w:r>
      <w:r w:rsidR="00BF1813">
        <w:t>area network in Federal and two pilot regional states</w:t>
      </w:r>
      <w:r>
        <w:t xml:space="preserve">,10  zonal structure </w:t>
      </w:r>
      <w:r w:rsidR="00BF1813">
        <w:t xml:space="preserve"> Early warning units and application of integrated ICT for early warning data collection analysis, and information generation and</w:t>
      </w:r>
      <w:r w:rsidR="00BF1813">
        <w:rPr>
          <w:spacing w:val="-22"/>
        </w:rPr>
        <w:t xml:space="preserve"> </w:t>
      </w:r>
      <w:r w:rsidR="00BF1813">
        <w:t>communications</w:t>
      </w:r>
    </w:p>
    <w:p w14:paraId="68330109" w14:textId="77777777" w:rsidR="00AA2CCE" w:rsidRDefault="00BF1813" w:rsidP="00665F29">
      <w:pPr>
        <w:pStyle w:val="ListParagraph"/>
      </w:pPr>
      <w:r>
        <w:t xml:space="preserve">Coordinated the training of over 2300 government staff involved in </w:t>
      </w:r>
      <w:r w:rsidR="007F33D4">
        <w:t xml:space="preserve">the </w:t>
      </w:r>
      <w:r>
        <w:t>implementation of improved EWS including data collection and analysis and report generation, use of communication equipment such as radio, Application of ICT, GIS</w:t>
      </w:r>
      <w:r w:rsidR="007F33D4">
        <w:t>,</w:t>
      </w:r>
      <w:r>
        <w:t xml:space="preserve"> and contingency and rapid response</w:t>
      </w:r>
      <w:r>
        <w:rPr>
          <w:spacing w:val="-7"/>
        </w:rPr>
        <w:t xml:space="preserve"> </w:t>
      </w:r>
      <w:r>
        <w:t>planning</w:t>
      </w:r>
      <w:r w:rsidR="007F33D4">
        <w:t xml:space="preserve"> methods</w:t>
      </w:r>
      <w:r>
        <w:t>.</w:t>
      </w:r>
    </w:p>
    <w:p w14:paraId="07BB9DF9" w14:textId="77777777" w:rsidR="00AA2CCE" w:rsidRDefault="00BF1813" w:rsidP="00665F29">
      <w:pPr>
        <w:pStyle w:val="ListParagraph"/>
      </w:pPr>
      <w:r>
        <w:t>Lead need assessments, procurement, and distribution</w:t>
      </w:r>
      <w:r w:rsidR="007F33D4">
        <w:t>,</w:t>
      </w:r>
      <w:r>
        <w:t xml:space="preserve"> and follow</w:t>
      </w:r>
      <w:r w:rsidR="007F33D4">
        <w:t>-</w:t>
      </w:r>
      <w:r>
        <w:t>up utilization of communication radio</w:t>
      </w:r>
      <w:r w:rsidR="007F33D4">
        <w:t>s</w:t>
      </w:r>
      <w:r>
        <w:t>, computers, transport facilities, office equipment, training materials at federal, two regional office</w:t>
      </w:r>
      <w:r w:rsidR="007F33D4">
        <w:t>s</w:t>
      </w:r>
      <w:r>
        <w:t>, 10 zones</w:t>
      </w:r>
      <w:r w:rsidR="007F33D4">
        <w:t>,</w:t>
      </w:r>
      <w:r>
        <w:t xml:space="preserve"> and 20 action research woredas of</w:t>
      </w:r>
      <w:r>
        <w:rPr>
          <w:spacing w:val="-6"/>
        </w:rPr>
        <w:t xml:space="preserve"> </w:t>
      </w:r>
      <w:r>
        <w:t>Ethiopia.</w:t>
      </w:r>
    </w:p>
    <w:p w14:paraId="43A81BEB" w14:textId="77777777" w:rsidR="00AA2CCE" w:rsidRDefault="00BF1813" w:rsidP="00665F29">
      <w:pPr>
        <w:pStyle w:val="ListParagraph"/>
      </w:pPr>
      <w:r>
        <w:t>Facilitated Annual stakeholders planning meetings for holistic capacity building at district, zone, regional</w:t>
      </w:r>
      <w:r w:rsidR="007F33D4">
        <w:t>,</w:t>
      </w:r>
      <w:r>
        <w:t xml:space="preserve"> and federal government EWS structures using the Result Based Management</w:t>
      </w:r>
      <w:r>
        <w:rPr>
          <w:spacing w:val="-3"/>
        </w:rPr>
        <w:t xml:space="preserve"> </w:t>
      </w:r>
      <w:r>
        <w:t>approach.</w:t>
      </w:r>
    </w:p>
    <w:p w14:paraId="2343E4A2" w14:textId="77777777" w:rsidR="00AA2CCE" w:rsidRDefault="00BF1813" w:rsidP="00665F29">
      <w:pPr>
        <w:pStyle w:val="ListParagraph"/>
      </w:pPr>
      <w:r>
        <w:t>Fostered networking and collaboration with academic institutions, government stakeholders, UN- agencies, other humanitarian actors in ensuring quality and timely early warning system</w:t>
      </w:r>
      <w:r>
        <w:rPr>
          <w:spacing w:val="-25"/>
        </w:rPr>
        <w:t xml:space="preserve"> </w:t>
      </w:r>
      <w:r>
        <w:t>development.</w:t>
      </w:r>
    </w:p>
    <w:p w14:paraId="7EA6E1A8" w14:textId="309ADA42" w:rsidR="00AA2CCE" w:rsidRDefault="00BF1813" w:rsidP="00665F29">
      <w:pPr>
        <w:pStyle w:val="ListParagraph"/>
      </w:pPr>
      <w:r>
        <w:t xml:space="preserve">Supported women empowerment in implementation and use of early warning system through </w:t>
      </w:r>
      <w:r w:rsidR="00D66366">
        <w:t xml:space="preserve">advocating at national, regional and local coordination platform for </w:t>
      </w:r>
      <w:r>
        <w:t>effective inclusion of women in the early warning committees, collection of data</w:t>
      </w:r>
      <w:r w:rsidR="007F33D4">
        <w:t>,</w:t>
      </w:r>
      <w:r>
        <w:t xml:space="preserve"> and feedback of EW</w:t>
      </w:r>
      <w:r>
        <w:rPr>
          <w:spacing w:val="-31"/>
        </w:rPr>
        <w:t xml:space="preserve"> </w:t>
      </w:r>
      <w:r>
        <w:t>information.</w:t>
      </w:r>
    </w:p>
    <w:p w14:paraId="632BDCD2" w14:textId="77777777" w:rsidR="00AA2CCE" w:rsidRDefault="00BF1813" w:rsidP="00665F29">
      <w:pPr>
        <w:pStyle w:val="ListParagraph"/>
      </w:pPr>
      <w:r>
        <w:t>Presented the good practices and experience of Institutional support project</w:t>
      </w:r>
      <w:r w:rsidR="007F33D4">
        <w:t>s</w:t>
      </w:r>
      <w:r>
        <w:t xml:space="preserve"> on various national and regional conferences and inclusion in national</w:t>
      </w:r>
      <w:r w:rsidR="007F33D4">
        <w:t>-</w:t>
      </w:r>
      <w:r>
        <w:t>level policy</w:t>
      </w:r>
      <w:r>
        <w:rPr>
          <w:spacing w:val="-9"/>
        </w:rPr>
        <w:t xml:space="preserve"> </w:t>
      </w:r>
      <w:r>
        <w:t>dialogues</w:t>
      </w:r>
    </w:p>
    <w:p w14:paraId="24C3489F" w14:textId="77777777" w:rsidR="00AA2CCE" w:rsidRDefault="00AA2CCE">
      <w:pPr>
        <w:pStyle w:val="BodyText"/>
        <w:spacing w:before="7"/>
        <w:ind w:left="0" w:firstLine="0"/>
        <w:jc w:val="left"/>
        <w:rPr>
          <w:sz w:val="24"/>
        </w:rPr>
      </w:pPr>
    </w:p>
    <w:p w14:paraId="72C5B78D" w14:textId="77777777" w:rsidR="00AA2CCE" w:rsidRDefault="00BF1813">
      <w:pPr>
        <w:pStyle w:val="Heading2"/>
        <w:tabs>
          <w:tab w:val="left" w:pos="7397"/>
        </w:tabs>
        <w:jc w:val="both"/>
      </w:pPr>
      <w:r>
        <w:t>Project</w:t>
      </w:r>
      <w:r>
        <w:rPr>
          <w:spacing w:val="-2"/>
        </w:rPr>
        <w:t xml:space="preserve"> </w:t>
      </w:r>
      <w:r>
        <w:t>Manager</w:t>
      </w:r>
      <w:r>
        <w:tab/>
        <w:t>Mar 2001 – Dec</w:t>
      </w:r>
      <w:r>
        <w:rPr>
          <w:spacing w:val="-1"/>
        </w:rPr>
        <w:t xml:space="preserve"> </w:t>
      </w:r>
      <w:r>
        <w:t>2003</w:t>
      </w:r>
    </w:p>
    <w:p w14:paraId="261F9A7B" w14:textId="77777777" w:rsidR="00AA2CCE" w:rsidRDefault="00BF1813">
      <w:pPr>
        <w:spacing w:before="14"/>
        <w:ind w:left="177"/>
        <w:jc w:val="both"/>
      </w:pPr>
      <w:r>
        <w:rPr>
          <w:i/>
        </w:rPr>
        <w:t>Facilitators for Change – Ethiopia</w:t>
      </w:r>
      <w:r>
        <w:t>, Jimma, Ethiopia</w:t>
      </w:r>
    </w:p>
    <w:p w14:paraId="257616B5" w14:textId="77777777" w:rsidR="0083398B" w:rsidRPr="0083398B" w:rsidRDefault="00BF1813" w:rsidP="0083398B">
      <w:pPr>
        <w:pStyle w:val="Heading1"/>
        <w:spacing w:before="71"/>
        <w:jc w:val="both"/>
        <w:rPr>
          <w:sz w:val="22"/>
          <w:szCs w:val="22"/>
        </w:rPr>
      </w:pPr>
      <w:r w:rsidRPr="0083398B">
        <w:rPr>
          <w:sz w:val="22"/>
          <w:szCs w:val="22"/>
        </w:rPr>
        <w:t xml:space="preserve">Responsibilities: </w:t>
      </w:r>
    </w:p>
    <w:p w14:paraId="3E51F62B" w14:textId="62B45A4D" w:rsidR="00AA2CCE" w:rsidRPr="0083398B" w:rsidRDefault="00BF1813" w:rsidP="0083398B">
      <w:pPr>
        <w:pStyle w:val="Heading1"/>
        <w:spacing w:before="71"/>
        <w:jc w:val="both"/>
        <w:rPr>
          <w:b w:val="0"/>
          <w:bCs w:val="0"/>
          <w:sz w:val="22"/>
          <w:szCs w:val="22"/>
        </w:rPr>
      </w:pPr>
      <w:r w:rsidRPr="0083398B">
        <w:rPr>
          <w:b w:val="0"/>
          <w:bCs w:val="0"/>
          <w:sz w:val="22"/>
          <w:szCs w:val="22"/>
        </w:rPr>
        <w:t>Management of Comm</w:t>
      </w:r>
      <w:bookmarkStart w:id="0" w:name="_GoBack"/>
      <w:bookmarkEnd w:id="0"/>
      <w:r w:rsidRPr="0083398B">
        <w:rPr>
          <w:b w:val="0"/>
          <w:bCs w:val="0"/>
          <w:sz w:val="22"/>
          <w:szCs w:val="22"/>
        </w:rPr>
        <w:t>unity Based Development (CBD) project with multiple economic entry point</w:t>
      </w:r>
      <w:r w:rsidR="00DB4CEF">
        <w:rPr>
          <w:b w:val="0"/>
          <w:bCs w:val="0"/>
          <w:sz w:val="22"/>
          <w:szCs w:val="22"/>
        </w:rPr>
        <w:t>s</w:t>
      </w:r>
      <w:r w:rsidRPr="0083398B">
        <w:rPr>
          <w:b w:val="0"/>
          <w:bCs w:val="0"/>
          <w:sz w:val="22"/>
          <w:szCs w:val="22"/>
        </w:rPr>
        <w:t xml:space="preserve"> and </w:t>
      </w:r>
      <w:r w:rsidR="00DB4CEF">
        <w:rPr>
          <w:b w:val="0"/>
          <w:bCs w:val="0"/>
          <w:sz w:val="22"/>
          <w:szCs w:val="22"/>
        </w:rPr>
        <w:t xml:space="preserve">the </w:t>
      </w:r>
      <w:r w:rsidRPr="0083398B">
        <w:rPr>
          <w:b w:val="0"/>
          <w:bCs w:val="0"/>
          <w:sz w:val="22"/>
          <w:szCs w:val="22"/>
        </w:rPr>
        <w:t>primary focus of critical mass development for social changes. The project include</w:t>
      </w:r>
      <w:r w:rsidR="00DB4CEF">
        <w:rPr>
          <w:b w:val="0"/>
          <w:bCs w:val="0"/>
          <w:sz w:val="22"/>
          <w:szCs w:val="22"/>
        </w:rPr>
        <w:t>s</w:t>
      </w:r>
      <w:r w:rsidRPr="0083398B">
        <w:rPr>
          <w:b w:val="0"/>
          <w:bCs w:val="0"/>
          <w:sz w:val="22"/>
          <w:szCs w:val="22"/>
        </w:rPr>
        <w:t xml:space="preserve"> community</w:t>
      </w:r>
      <w:r w:rsidR="00DB4CEF">
        <w:rPr>
          <w:b w:val="0"/>
          <w:bCs w:val="0"/>
          <w:sz w:val="22"/>
          <w:szCs w:val="22"/>
        </w:rPr>
        <w:t>-</w:t>
      </w:r>
      <w:r w:rsidRPr="0083398B">
        <w:rPr>
          <w:b w:val="0"/>
          <w:bCs w:val="0"/>
          <w:sz w:val="22"/>
          <w:szCs w:val="22"/>
        </w:rPr>
        <w:t>level social, vulnerability</w:t>
      </w:r>
      <w:r w:rsidR="00DB4CEF">
        <w:rPr>
          <w:b w:val="0"/>
          <w:bCs w:val="0"/>
          <w:sz w:val="22"/>
          <w:szCs w:val="22"/>
        </w:rPr>
        <w:t>,</w:t>
      </w:r>
      <w:r w:rsidRPr="0083398B">
        <w:rPr>
          <w:b w:val="0"/>
          <w:bCs w:val="0"/>
          <w:sz w:val="22"/>
          <w:szCs w:val="22"/>
        </w:rPr>
        <w:t xml:space="preserve"> and capacity assessment and action planning and negotiation of</w:t>
      </w:r>
      <w:r w:rsidR="00DB4CEF">
        <w:rPr>
          <w:b w:val="0"/>
          <w:bCs w:val="0"/>
          <w:sz w:val="22"/>
          <w:szCs w:val="22"/>
        </w:rPr>
        <w:t xml:space="preserve"> development</w:t>
      </w:r>
      <w:r w:rsidRPr="0083398B">
        <w:rPr>
          <w:b w:val="0"/>
          <w:bCs w:val="0"/>
          <w:sz w:val="22"/>
          <w:szCs w:val="22"/>
        </w:rPr>
        <w:t xml:space="preserve"> priorities among </w:t>
      </w:r>
      <w:r w:rsidR="00DB4CEF">
        <w:rPr>
          <w:b w:val="0"/>
          <w:bCs w:val="0"/>
          <w:sz w:val="22"/>
          <w:szCs w:val="22"/>
        </w:rPr>
        <w:t xml:space="preserve">the </w:t>
      </w:r>
      <w:r w:rsidRPr="0083398B">
        <w:rPr>
          <w:b w:val="0"/>
          <w:bCs w:val="0"/>
          <w:sz w:val="22"/>
          <w:szCs w:val="22"/>
        </w:rPr>
        <w:t>community, government sector offices, on community and government roles and responsibility</w:t>
      </w:r>
      <w:r w:rsidR="00DB4CEF">
        <w:rPr>
          <w:b w:val="0"/>
          <w:bCs w:val="0"/>
          <w:sz w:val="22"/>
          <w:szCs w:val="22"/>
        </w:rPr>
        <w:t xml:space="preserve"> in </w:t>
      </w:r>
      <w:r w:rsidR="00DB4CEF" w:rsidRPr="0083398B">
        <w:rPr>
          <w:b w:val="0"/>
          <w:bCs w:val="0"/>
          <w:sz w:val="22"/>
          <w:szCs w:val="22"/>
        </w:rPr>
        <w:t xml:space="preserve">managing </w:t>
      </w:r>
      <w:r w:rsidR="00803BC5">
        <w:rPr>
          <w:b w:val="0"/>
          <w:bCs w:val="0"/>
          <w:sz w:val="22"/>
          <w:szCs w:val="22"/>
        </w:rPr>
        <w:t xml:space="preserve">participatory </w:t>
      </w:r>
      <w:r w:rsidR="00DB4CEF" w:rsidRPr="0083398B">
        <w:rPr>
          <w:b w:val="0"/>
          <w:bCs w:val="0"/>
          <w:sz w:val="22"/>
          <w:szCs w:val="22"/>
        </w:rPr>
        <w:t>implementations and evaluations</w:t>
      </w:r>
      <w:r w:rsidRPr="0083398B">
        <w:rPr>
          <w:b w:val="0"/>
          <w:bCs w:val="0"/>
          <w:sz w:val="22"/>
          <w:szCs w:val="22"/>
        </w:rPr>
        <w:t>, agreeing on coord</w:t>
      </w:r>
      <w:r w:rsidR="00DB4CEF">
        <w:rPr>
          <w:b w:val="0"/>
          <w:bCs w:val="0"/>
          <w:sz w:val="22"/>
          <w:szCs w:val="22"/>
        </w:rPr>
        <w:t>ination approaches and tools</w:t>
      </w:r>
      <w:r w:rsidRPr="0083398B">
        <w:rPr>
          <w:b w:val="0"/>
          <w:bCs w:val="0"/>
          <w:sz w:val="22"/>
          <w:szCs w:val="22"/>
        </w:rPr>
        <w:t>.</w:t>
      </w:r>
    </w:p>
    <w:p w14:paraId="695DB658" w14:textId="3BF931D6" w:rsidR="00AA2CCE" w:rsidRDefault="00803BC5">
      <w:pPr>
        <w:pStyle w:val="Heading2"/>
        <w:spacing w:before="5"/>
        <w:ind w:left="191"/>
        <w:jc w:val="both"/>
      </w:pPr>
      <w:r>
        <w:t>/</w:t>
      </w:r>
      <w:r w:rsidR="00BF1813">
        <w:t>Key Accomplishments;</w:t>
      </w:r>
    </w:p>
    <w:p w14:paraId="4B294F4B" w14:textId="77777777" w:rsidR="00AA2CCE" w:rsidRDefault="00BF1813" w:rsidP="00665F29">
      <w:pPr>
        <w:pStyle w:val="ListParagraph"/>
      </w:pPr>
      <w:r>
        <w:t xml:space="preserve">Lead successful design and implementation of over 12 different </w:t>
      </w:r>
      <w:r w:rsidR="000E7FEB">
        <w:t xml:space="preserve">projects managed by the </w:t>
      </w:r>
      <w:r>
        <w:t>community in two woredas including women economic empowerment, non-formal education, water supply and irrigation development, alternative livelihoods, traditional social structure capacity building</w:t>
      </w:r>
      <w:r w:rsidR="000E7FEB">
        <w:t>,</w:t>
      </w:r>
      <w:r>
        <w:t xml:space="preserve"> and decision</w:t>
      </w:r>
      <w:r>
        <w:rPr>
          <w:spacing w:val="-20"/>
        </w:rPr>
        <w:t xml:space="preserve"> </w:t>
      </w:r>
      <w:r>
        <w:t>making.</w:t>
      </w:r>
    </w:p>
    <w:p w14:paraId="0AD3DDB8" w14:textId="77777777" w:rsidR="00AA2CCE" w:rsidRDefault="00BF1813" w:rsidP="00665F29">
      <w:pPr>
        <w:pStyle w:val="ListParagraph"/>
      </w:pPr>
      <w:r>
        <w:t>Lead Establishment of 18 Non-formal education centers that served over 2800 schoolchildren and raised enrolment rate from 34% to 56% in targe</w:t>
      </w:r>
      <w:r w:rsidR="00873671">
        <w:t>t</w:t>
      </w:r>
      <w:r>
        <w:t xml:space="preserve"> one woreda</w:t>
      </w:r>
      <w:r w:rsidR="000E7FEB">
        <w:t xml:space="preserve"> during years 2000 to 2003</w:t>
      </w:r>
      <w:r>
        <w:t xml:space="preserve"> using REFLECT</w:t>
      </w:r>
      <w:r>
        <w:rPr>
          <w:spacing w:val="-20"/>
        </w:rPr>
        <w:t xml:space="preserve"> </w:t>
      </w:r>
      <w:r>
        <w:t>approaches</w:t>
      </w:r>
    </w:p>
    <w:p w14:paraId="7CED9DC7" w14:textId="428FF04B" w:rsidR="00AA2CCE" w:rsidRDefault="00BF1813" w:rsidP="00665F29">
      <w:pPr>
        <w:pStyle w:val="ListParagraph"/>
      </w:pPr>
      <w:r>
        <w:t xml:space="preserve">Helped the establishment and functioning of 185 women self-help groups involving over 2200 </w:t>
      </w:r>
      <w:r w:rsidR="00803BC5">
        <w:t>women and</w:t>
      </w:r>
      <w:r>
        <w:t xml:space="preserve"> supported their social empowerment, household and community level leadership</w:t>
      </w:r>
      <w:r w:rsidR="00873671">
        <w:t>,</w:t>
      </w:r>
      <w:r>
        <w:t xml:space="preserve"> and decision</w:t>
      </w:r>
      <w:r>
        <w:rPr>
          <w:spacing w:val="-22"/>
        </w:rPr>
        <w:t xml:space="preserve"> </w:t>
      </w:r>
      <w:r>
        <w:t>making</w:t>
      </w:r>
    </w:p>
    <w:p w14:paraId="1F707184" w14:textId="2118FF1A" w:rsidR="00803BC5" w:rsidRDefault="00803BC5" w:rsidP="00665F29">
      <w:pPr>
        <w:pStyle w:val="ListParagraph"/>
      </w:pPr>
      <w:r>
        <w:t>Facilitated the establishment and operationalization of 12 community managed cereal bank</w:t>
      </w:r>
      <w:r w:rsidR="007567C0">
        <w:t xml:space="preserve"> associations</w:t>
      </w:r>
      <w:r>
        <w:t xml:space="preserve"> with </w:t>
      </w:r>
      <w:r w:rsidR="007567C0">
        <w:t xml:space="preserve"> total </w:t>
      </w:r>
      <w:r>
        <w:t>membership of about 3000 farmer householders</w:t>
      </w:r>
      <w:r w:rsidR="007567C0">
        <w:t xml:space="preserve"> and served improved market access and  grain reserve  for drought seasons.</w:t>
      </w:r>
    </w:p>
    <w:p w14:paraId="42CAD580" w14:textId="77777777" w:rsidR="00AA2CCE" w:rsidRDefault="00BF1813" w:rsidP="00665F29">
      <w:pPr>
        <w:pStyle w:val="ListParagraph"/>
      </w:pPr>
      <w:r>
        <w:t>Supported strengthening the capacity of community social structures, their roles</w:t>
      </w:r>
      <w:r w:rsidR="00873671">
        <w:t>,</w:t>
      </w:r>
      <w:r>
        <w:t xml:space="preserve"> and ownership of community</w:t>
      </w:r>
      <w:r>
        <w:rPr>
          <w:spacing w:val="-4"/>
        </w:rPr>
        <w:t xml:space="preserve"> </w:t>
      </w:r>
      <w:r>
        <w:t>projects</w:t>
      </w:r>
    </w:p>
    <w:p w14:paraId="7A6D733A" w14:textId="77777777" w:rsidR="00AA2CCE" w:rsidRDefault="00BF1813">
      <w:pPr>
        <w:pStyle w:val="Heading2"/>
        <w:tabs>
          <w:tab w:val="left" w:pos="7882"/>
        </w:tabs>
        <w:spacing w:before="137"/>
        <w:jc w:val="both"/>
      </w:pPr>
      <w:r>
        <w:t>Community</w:t>
      </w:r>
      <w:r>
        <w:rPr>
          <w:spacing w:val="-5"/>
        </w:rPr>
        <w:t xml:space="preserve"> </w:t>
      </w:r>
      <w:r>
        <w:t>Development</w:t>
      </w:r>
      <w:r>
        <w:rPr>
          <w:spacing w:val="-3"/>
        </w:rPr>
        <w:t xml:space="preserve"> </w:t>
      </w:r>
      <w:r>
        <w:t>Officer</w:t>
      </w:r>
      <w:r>
        <w:tab/>
        <w:t>June 1999 – Nov</w:t>
      </w:r>
      <w:r>
        <w:rPr>
          <w:spacing w:val="-1"/>
        </w:rPr>
        <w:t xml:space="preserve"> </w:t>
      </w:r>
      <w:r>
        <w:t>2000</w:t>
      </w:r>
    </w:p>
    <w:p w14:paraId="53EA6F35" w14:textId="77777777" w:rsidR="00AA2CCE" w:rsidRDefault="00BF1813">
      <w:pPr>
        <w:spacing w:before="13"/>
        <w:ind w:left="177"/>
        <w:jc w:val="both"/>
      </w:pPr>
      <w:r>
        <w:rPr>
          <w:i/>
        </w:rPr>
        <w:t>FARM Africa</w:t>
      </w:r>
      <w:r>
        <w:t>, West Shewa, Ethiopia</w:t>
      </w:r>
    </w:p>
    <w:p w14:paraId="474ABCC2" w14:textId="77777777" w:rsidR="001E7626" w:rsidRDefault="00BF1813">
      <w:pPr>
        <w:pStyle w:val="BodyText"/>
        <w:spacing w:before="141"/>
        <w:ind w:left="100" w:right="111" w:firstLine="0"/>
        <w:rPr>
          <w:b/>
        </w:rPr>
      </w:pPr>
      <w:r>
        <w:rPr>
          <w:b/>
        </w:rPr>
        <w:t xml:space="preserve">Responsibilities: </w:t>
      </w:r>
    </w:p>
    <w:p w14:paraId="63B916E6" w14:textId="503CCB29" w:rsidR="00AA2CCE" w:rsidRDefault="00BF1813">
      <w:pPr>
        <w:pStyle w:val="BodyText"/>
        <w:spacing w:before="141"/>
        <w:ind w:left="100" w:right="111" w:firstLine="0"/>
      </w:pPr>
      <w:r>
        <w:t>leading technical team identified from zonal and woreda government agriculture</w:t>
      </w:r>
      <w:r w:rsidR="00DC21DC">
        <w:t xml:space="preserve"> and natural resources</w:t>
      </w:r>
      <w:r>
        <w:t xml:space="preserve"> offices and FARM Africa country and field office in joint</w:t>
      </w:r>
      <w:r w:rsidR="00DC21DC">
        <w:t>ly</w:t>
      </w:r>
      <w:r>
        <w:t xml:space="preserve"> gathering</w:t>
      </w:r>
      <w:r w:rsidR="00DC21DC">
        <w:t>,</w:t>
      </w:r>
      <w:r>
        <w:t xml:space="preserve"> analysis and documentation of information on forest, forest use and community situation, facilitate negotiation among user groups, conduct forest capacity assessment and speak on behalf of the forest during </w:t>
      </w:r>
      <w:r w:rsidR="00873671">
        <w:t xml:space="preserve">the </w:t>
      </w:r>
      <w:r>
        <w:t xml:space="preserve">consultation with </w:t>
      </w:r>
      <w:r w:rsidR="00873671">
        <w:t xml:space="preserve">the </w:t>
      </w:r>
      <w:r>
        <w:t xml:space="preserve">community to ensure sustainable forest conservation and use. Develop and document the process and results of </w:t>
      </w:r>
      <w:r w:rsidR="00873671">
        <w:t xml:space="preserve">a </w:t>
      </w:r>
      <w:r>
        <w:t>participatory forest conservation plan for defined forest blocks in which the different user groups and the government share roles and responsibilities for effective forest conservation and benefits</w:t>
      </w:r>
      <w:r w:rsidR="00DC21DC">
        <w:t xml:space="preserve"> gained out of it</w:t>
      </w:r>
      <w:r>
        <w:t>. The role also includes contributing to joint advocacy of FARM Africa, the then GTZ</w:t>
      </w:r>
      <w:r w:rsidR="00873671">
        <w:t>,</w:t>
      </w:r>
      <w:r>
        <w:t xml:space="preserve"> and Sos-Sahel that aim at influencing the national and regional government forest policy</w:t>
      </w:r>
      <w:r w:rsidR="00DC21DC">
        <w:t xml:space="preserve"> and conservation strategy</w:t>
      </w:r>
      <w:r>
        <w:t>.</w:t>
      </w:r>
    </w:p>
    <w:p w14:paraId="4EB05CCE" w14:textId="77777777" w:rsidR="00AA2CCE" w:rsidRDefault="00BF1813" w:rsidP="009A1692">
      <w:pPr>
        <w:pStyle w:val="Heading2"/>
        <w:spacing w:before="70"/>
        <w:ind w:left="0"/>
      </w:pPr>
      <w:r>
        <w:t>Key Achievements;</w:t>
      </w:r>
    </w:p>
    <w:p w14:paraId="5B5BFC51" w14:textId="5E7F6381" w:rsidR="003E5CC6" w:rsidRDefault="00BF1813" w:rsidP="0083398B">
      <w:pPr>
        <w:pStyle w:val="ListParagraph"/>
      </w:pPr>
      <w:r>
        <w:t>Led collection and documentation of data and information on forest, forest use, the forest blocks</w:t>
      </w:r>
      <w:r w:rsidR="00873671">
        <w:t>,</w:t>
      </w:r>
      <w:r>
        <w:t xml:space="preserve"> and different use areas and types and the communities as input to the forest management</w:t>
      </w:r>
      <w:r>
        <w:rPr>
          <w:spacing w:val="-14"/>
        </w:rPr>
        <w:t xml:space="preserve"> </w:t>
      </w:r>
      <w:r>
        <w:t>planning</w:t>
      </w:r>
      <w:r w:rsidR="007567C0">
        <w:t xml:space="preserve"> in two national forest priority areas of Chilimo</w:t>
      </w:r>
      <w:r w:rsidR="003E5CC6">
        <w:t xml:space="preserve"> </w:t>
      </w:r>
      <w:r w:rsidR="007567C0">
        <w:t>in Oromia and Bonga in Kaffa,</w:t>
      </w:r>
      <w:r w:rsidR="003E5CC6">
        <w:t xml:space="preserve"> Southern Western Ethiopia Regions</w:t>
      </w:r>
    </w:p>
    <w:p w14:paraId="19777E9B" w14:textId="4403A84A" w:rsidR="00AA2CCE" w:rsidRDefault="00BF1813" w:rsidP="0083398B">
      <w:pPr>
        <w:pStyle w:val="ListParagraph"/>
      </w:pPr>
      <w:r>
        <w:t xml:space="preserve">Led the development </w:t>
      </w:r>
      <w:r w:rsidR="00873671">
        <w:t xml:space="preserve">of </w:t>
      </w:r>
      <w:r>
        <w:t>Participatory Forest management Plan in two national forest priority areas of Ethiopia (Bonga in Southern Nation, Nationalities and Peoples</w:t>
      </w:r>
      <w:r w:rsidR="00873671">
        <w:t>,</w:t>
      </w:r>
      <w:r>
        <w:t xml:space="preserve"> and Chilimo in Oromia regional</w:t>
      </w:r>
      <w:r>
        <w:rPr>
          <w:spacing w:val="-22"/>
        </w:rPr>
        <w:t xml:space="preserve"> </w:t>
      </w:r>
      <w:r>
        <w:t>states).</w:t>
      </w:r>
    </w:p>
    <w:p w14:paraId="1840C4DF" w14:textId="77777777" w:rsidR="00AA2CCE" w:rsidRDefault="00BF1813" w:rsidP="0083398B">
      <w:pPr>
        <w:pStyle w:val="ListParagraph"/>
      </w:pPr>
      <w:r>
        <w:t>Identified over 25 different user groups in forest blocks and negotiated sustainable</w:t>
      </w:r>
      <w:r w:rsidR="00DC21DC">
        <w:t xml:space="preserve"> multiple</w:t>
      </w:r>
      <w:r>
        <w:t xml:space="preserve"> use</w:t>
      </w:r>
      <w:r w:rsidR="00DC21DC">
        <w:t>s</w:t>
      </w:r>
      <w:r>
        <w:t xml:space="preserve"> of fo</w:t>
      </w:r>
      <w:r w:rsidR="00873671">
        <w:t>r</w:t>
      </w:r>
      <w:r>
        <w:t xml:space="preserve">est which was also endorsed by </w:t>
      </w:r>
      <w:r w:rsidR="00873671">
        <w:t xml:space="preserve">the </w:t>
      </w:r>
      <w:r>
        <w:t>local and regional</w:t>
      </w:r>
      <w:r>
        <w:rPr>
          <w:spacing w:val="-10"/>
        </w:rPr>
        <w:t xml:space="preserve"> </w:t>
      </w:r>
      <w:r>
        <w:t>government</w:t>
      </w:r>
      <w:r w:rsidR="00DC21DC">
        <w:t xml:space="preserve"> structures.</w:t>
      </w:r>
    </w:p>
    <w:p w14:paraId="07CD5A35" w14:textId="4A1E32E9" w:rsidR="00AA2CCE" w:rsidRDefault="00BF1813" w:rsidP="0083398B">
      <w:pPr>
        <w:pStyle w:val="ListParagraph"/>
        <w:spacing w:before="11"/>
      </w:pPr>
      <w:r>
        <w:t xml:space="preserve">Actively contributed to </w:t>
      </w:r>
      <w:r w:rsidR="00873671">
        <w:t xml:space="preserve">a </w:t>
      </w:r>
      <w:r>
        <w:t xml:space="preserve">series </w:t>
      </w:r>
      <w:r w:rsidR="00873671">
        <w:t xml:space="preserve">of </w:t>
      </w:r>
      <w:r>
        <w:t xml:space="preserve">Joint </w:t>
      </w:r>
      <w:r w:rsidR="0083398B">
        <w:t xml:space="preserve">advocacy meetings </w:t>
      </w:r>
      <w:r w:rsidR="003E5CC6">
        <w:t xml:space="preserve"> to influence national and regional </w:t>
      </w:r>
      <w:r>
        <w:t xml:space="preserve"> government that resulted in </w:t>
      </w:r>
      <w:r w:rsidR="00873671">
        <w:t xml:space="preserve">the </w:t>
      </w:r>
      <w:r>
        <w:t>acceptance of JFM as an effective approach to National forest management and conservation by the</w:t>
      </w:r>
      <w:r w:rsidRPr="003E5CC6">
        <w:t xml:space="preserve"> </w:t>
      </w:r>
      <w:r w:rsidR="00DC21DC" w:rsidRPr="00DC21DC">
        <w:t xml:space="preserve">Ethiopian </w:t>
      </w:r>
      <w:r>
        <w:t>gov</w:t>
      </w:r>
      <w:r w:rsidR="00DC21DC">
        <w:t>ernment.</w:t>
      </w:r>
    </w:p>
    <w:p w14:paraId="6C0A69C2" w14:textId="77777777" w:rsidR="00AA2CCE" w:rsidRDefault="00AA2CCE" w:rsidP="0083398B">
      <w:pPr>
        <w:pStyle w:val="BodyText"/>
        <w:spacing w:before="6"/>
        <w:ind w:left="0" w:firstLine="0"/>
        <w:rPr>
          <w:sz w:val="24"/>
        </w:rPr>
      </w:pPr>
    </w:p>
    <w:p w14:paraId="668834C1" w14:textId="77777777" w:rsidR="00AA2CCE" w:rsidRDefault="00BF1813">
      <w:pPr>
        <w:pStyle w:val="Heading2"/>
        <w:tabs>
          <w:tab w:val="left" w:pos="7397"/>
        </w:tabs>
      </w:pPr>
      <w:r>
        <w:t>Senior Regional Agronomist</w:t>
      </w:r>
      <w:r>
        <w:tab/>
        <w:t>June 1990 – June</w:t>
      </w:r>
      <w:r>
        <w:rPr>
          <w:spacing w:val="-1"/>
        </w:rPr>
        <w:t xml:space="preserve"> </w:t>
      </w:r>
      <w:r>
        <w:t>1998</w:t>
      </w:r>
    </w:p>
    <w:p w14:paraId="125CC4EE" w14:textId="77777777" w:rsidR="00AA2CCE" w:rsidRDefault="00BF1813">
      <w:pPr>
        <w:spacing w:before="14"/>
        <w:ind w:left="177"/>
      </w:pPr>
      <w:r>
        <w:rPr>
          <w:i/>
        </w:rPr>
        <w:t>Oromia Water, Mineral, and Energy Resources Development Bureau</w:t>
      </w:r>
      <w:r>
        <w:t>, Addis Ababa, Ethiopia</w:t>
      </w:r>
    </w:p>
    <w:p w14:paraId="0BFB98C2" w14:textId="77777777" w:rsidR="00AA2CCE" w:rsidRDefault="00BF1813">
      <w:pPr>
        <w:pStyle w:val="BodyText"/>
        <w:spacing w:before="148"/>
        <w:ind w:left="100" w:right="744" w:firstLine="0"/>
        <w:jc w:val="left"/>
      </w:pPr>
      <w:r>
        <w:rPr>
          <w:b/>
        </w:rPr>
        <w:t xml:space="preserve">Responsibilities: </w:t>
      </w:r>
      <w:r w:rsidR="00DC21DC">
        <w:rPr>
          <w:b/>
        </w:rPr>
        <w:t xml:space="preserve"> </w:t>
      </w:r>
      <w:r w:rsidR="00DC21DC" w:rsidRPr="00DC21DC">
        <w:rPr>
          <w:bCs/>
        </w:rPr>
        <w:t>a</w:t>
      </w:r>
      <w:r w:rsidR="00DC21DC">
        <w:rPr>
          <w:b/>
        </w:rPr>
        <w:t xml:space="preserve"> </w:t>
      </w:r>
      <w:r>
        <w:t xml:space="preserve">member of </w:t>
      </w:r>
      <w:r w:rsidR="00DC21DC">
        <w:t xml:space="preserve">a </w:t>
      </w:r>
      <w:r>
        <w:t>small</w:t>
      </w:r>
      <w:r w:rsidR="00DC21DC">
        <w:t>-</w:t>
      </w:r>
      <w:r>
        <w:t xml:space="preserve">scale project feasibility study team with </w:t>
      </w:r>
      <w:r w:rsidR="00DC21DC">
        <w:t xml:space="preserve">a </w:t>
      </w:r>
      <w:r>
        <w:t>specific focus on soil and agronomic studies and develop</w:t>
      </w:r>
      <w:r w:rsidR="00DC21DC">
        <w:t>ing</w:t>
      </w:r>
      <w:r>
        <w:t xml:space="preserve"> crop choices and cropping calendar, crop water requirement, community mobilization</w:t>
      </w:r>
      <w:r w:rsidR="00DC21DC">
        <w:t>,</w:t>
      </w:r>
      <w:r>
        <w:t xml:space="preserve"> and organization around irrigated agriculture and effective water management.</w:t>
      </w:r>
    </w:p>
    <w:p w14:paraId="4E200A17" w14:textId="77777777" w:rsidR="00665F29" w:rsidRDefault="00665F29" w:rsidP="00665F29">
      <w:pPr>
        <w:pStyle w:val="BodyText"/>
        <w:ind w:left="0" w:firstLine="0"/>
        <w:jc w:val="left"/>
        <w:rPr>
          <w:b/>
          <w:bCs/>
        </w:rPr>
      </w:pPr>
    </w:p>
    <w:p w14:paraId="3E2FF65D" w14:textId="77777777" w:rsidR="00AA2CCE" w:rsidRPr="00665F29" w:rsidRDefault="00BF1813" w:rsidP="00665F29">
      <w:pPr>
        <w:pStyle w:val="BodyText"/>
        <w:ind w:left="0" w:firstLine="0"/>
        <w:jc w:val="left"/>
        <w:rPr>
          <w:b/>
          <w:bCs/>
        </w:rPr>
      </w:pPr>
      <w:r w:rsidRPr="00665F29">
        <w:rPr>
          <w:b/>
          <w:bCs/>
        </w:rPr>
        <w:t>Achievements;</w:t>
      </w:r>
    </w:p>
    <w:p w14:paraId="510B17BD" w14:textId="77777777" w:rsidR="00AA2CCE" w:rsidRDefault="00BF1813" w:rsidP="00665F29">
      <w:pPr>
        <w:pStyle w:val="ListParagraph"/>
      </w:pPr>
      <w:r>
        <w:t>Conducted feasibility studies of over 20 small</w:t>
      </w:r>
      <w:r w:rsidR="00DC21DC">
        <w:t>-</w:t>
      </w:r>
      <w:r>
        <w:t xml:space="preserve">scale irrigation projects in Oromia, </w:t>
      </w:r>
      <w:r w:rsidR="00DC21DC">
        <w:t xml:space="preserve">the </w:t>
      </w:r>
      <w:r>
        <w:t>establishment of water users associations</w:t>
      </w:r>
      <w:r w:rsidR="00DC21DC">
        <w:t>,</w:t>
      </w:r>
      <w:r>
        <w:t xml:space="preserve"> and the implementation of the</w:t>
      </w:r>
      <w:r>
        <w:rPr>
          <w:spacing w:val="-4"/>
        </w:rPr>
        <w:t xml:space="preserve"> </w:t>
      </w:r>
      <w:r>
        <w:t>projects.</w:t>
      </w:r>
    </w:p>
    <w:p w14:paraId="319A9237" w14:textId="4578A6C7" w:rsidR="00AA2CCE" w:rsidRDefault="00BF1813" w:rsidP="004845A7">
      <w:pPr>
        <w:pStyle w:val="ListParagraph"/>
      </w:pPr>
      <w:r>
        <w:t>Planned and implemented appropriate agronomic practices, on-farm demonstration tr</w:t>
      </w:r>
      <w:r w:rsidR="00DC21DC">
        <w:t>ia</w:t>
      </w:r>
      <w:r>
        <w:t xml:space="preserve">ls </w:t>
      </w:r>
      <w:r w:rsidR="003E5CC6">
        <w:t xml:space="preserve">,establishing market linkages from farm produces </w:t>
      </w:r>
      <w:r>
        <w:t>and supervises zonal, district</w:t>
      </w:r>
      <w:r w:rsidR="00DC21DC">
        <w:t>,</w:t>
      </w:r>
      <w:r>
        <w:t xml:space="preserve"> and community level agricultural extension workers focusing on small</w:t>
      </w:r>
      <w:r w:rsidR="00DC21DC">
        <w:t>-</w:t>
      </w:r>
      <w:r>
        <w:t>scale irrigation and ensur</w:t>
      </w:r>
      <w:r w:rsidR="00DC21DC">
        <w:t>ing</w:t>
      </w:r>
      <w:r>
        <w:t xml:space="preserve"> application of participatory SSI</w:t>
      </w:r>
      <w:r>
        <w:rPr>
          <w:spacing w:val="-8"/>
        </w:rPr>
        <w:t xml:space="preserve"> </w:t>
      </w:r>
      <w:r>
        <w:t>extension.</w:t>
      </w:r>
    </w:p>
    <w:p w14:paraId="11E818AE" w14:textId="77777777" w:rsidR="00AA2CCE" w:rsidRDefault="00BF1813" w:rsidP="004845A7">
      <w:pPr>
        <w:pStyle w:val="ListParagraph"/>
      </w:pPr>
      <w:r>
        <w:t xml:space="preserve">Organized and delivered </w:t>
      </w:r>
      <w:r w:rsidR="00DC21DC">
        <w:t xml:space="preserve">a </w:t>
      </w:r>
      <w:r>
        <w:t xml:space="preserve">series of training in Irrigated agriculture extension, irrigation water management, and community participation for </w:t>
      </w:r>
      <w:r w:rsidR="004845A7">
        <w:t>regional,</w:t>
      </w:r>
      <w:r>
        <w:t xml:space="preserve"> zonal</w:t>
      </w:r>
      <w:r w:rsidR="00DC21DC">
        <w:t>,</w:t>
      </w:r>
      <w:r>
        <w:t xml:space="preserve"> and woreda</w:t>
      </w:r>
      <w:r>
        <w:rPr>
          <w:spacing w:val="-7"/>
        </w:rPr>
        <w:t xml:space="preserve"> </w:t>
      </w:r>
      <w:r>
        <w:t>staff</w:t>
      </w:r>
    </w:p>
    <w:p w14:paraId="100796BE" w14:textId="77777777" w:rsidR="00AA2CCE" w:rsidRDefault="00BF1813" w:rsidP="00665F29">
      <w:pPr>
        <w:pStyle w:val="ListParagraph"/>
      </w:pPr>
      <w:r>
        <w:t>Developed and implemented tools and approaches for community participation, cost recovery, ownership and management of small</w:t>
      </w:r>
      <w:r w:rsidR="00DC21DC">
        <w:t>-</w:t>
      </w:r>
      <w:r>
        <w:t>scale projects developed by the government irrigation</w:t>
      </w:r>
      <w:r>
        <w:rPr>
          <w:spacing w:val="-9"/>
        </w:rPr>
        <w:t xml:space="preserve"> </w:t>
      </w:r>
      <w:r>
        <w:t>department.</w:t>
      </w:r>
    </w:p>
    <w:p w14:paraId="0E2EAE19" w14:textId="77777777" w:rsidR="00AA2CCE" w:rsidRDefault="00AA2CCE">
      <w:pPr>
        <w:pStyle w:val="BodyText"/>
        <w:spacing w:before="9"/>
        <w:ind w:left="0" w:firstLine="0"/>
        <w:jc w:val="left"/>
        <w:rPr>
          <w:sz w:val="24"/>
        </w:rPr>
      </w:pPr>
    </w:p>
    <w:p w14:paraId="2FD9BBF7" w14:textId="77777777" w:rsidR="00AA2CCE" w:rsidRDefault="00BF1813">
      <w:pPr>
        <w:pStyle w:val="Heading1"/>
      </w:pPr>
      <w:r>
        <w:t>EDUCATION:</w:t>
      </w:r>
    </w:p>
    <w:p w14:paraId="4F0CC620" w14:textId="77777777" w:rsidR="00AA2CCE" w:rsidRDefault="00BF1813">
      <w:pPr>
        <w:tabs>
          <w:tab w:val="left" w:pos="7397"/>
        </w:tabs>
        <w:spacing w:before="147"/>
        <w:ind w:left="100"/>
      </w:pPr>
      <w:r>
        <w:rPr>
          <w:b/>
        </w:rPr>
        <w:t>Master of Science in</w:t>
      </w:r>
      <w:r>
        <w:rPr>
          <w:b/>
          <w:spacing w:val="-6"/>
        </w:rPr>
        <w:t xml:space="preserve"> </w:t>
      </w:r>
      <w:r>
        <w:rPr>
          <w:b/>
        </w:rPr>
        <w:t>Farm</w:t>
      </w:r>
      <w:r>
        <w:rPr>
          <w:b/>
          <w:spacing w:val="-2"/>
        </w:rPr>
        <w:t xml:space="preserve"> </w:t>
      </w:r>
      <w:r>
        <w:rPr>
          <w:b/>
        </w:rPr>
        <w:t>Forestry</w:t>
      </w:r>
      <w:r>
        <w:rPr>
          <w:b/>
        </w:rPr>
        <w:tab/>
      </w:r>
      <w:r>
        <w:t>Sept 1996 – June</w:t>
      </w:r>
      <w:r>
        <w:rPr>
          <w:spacing w:val="-1"/>
        </w:rPr>
        <w:t xml:space="preserve"> </w:t>
      </w:r>
      <w:r>
        <w:t>1997</w:t>
      </w:r>
    </w:p>
    <w:p w14:paraId="381999D5" w14:textId="77777777" w:rsidR="00AA2CCE" w:rsidRDefault="00BF1813">
      <w:pPr>
        <w:spacing w:before="18"/>
        <w:ind w:left="177"/>
      </w:pPr>
      <w:r>
        <w:rPr>
          <w:i/>
        </w:rPr>
        <w:t>Swedish University of Agricultural Sciences</w:t>
      </w:r>
      <w:r>
        <w:t>, Uppsala, Sweden</w:t>
      </w:r>
    </w:p>
    <w:p w14:paraId="492F62E9" w14:textId="77777777" w:rsidR="00AA2CCE" w:rsidRDefault="00BF1813">
      <w:pPr>
        <w:tabs>
          <w:tab w:val="left" w:pos="7394"/>
        </w:tabs>
        <w:spacing w:before="20"/>
        <w:ind w:left="100"/>
      </w:pPr>
      <w:r>
        <w:rPr>
          <w:b/>
        </w:rPr>
        <w:t>Bachelor of Science in</w:t>
      </w:r>
      <w:r>
        <w:rPr>
          <w:b/>
          <w:spacing w:val="-4"/>
        </w:rPr>
        <w:t xml:space="preserve"> </w:t>
      </w:r>
      <w:r>
        <w:rPr>
          <w:b/>
        </w:rPr>
        <w:t>Plant Science</w:t>
      </w:r>
      <w:r>
        <w:rPr>
          <w:b/>
        </w:rPr>
        <w:tab/>
      </w:r>
      <w:r>
        <w:t>Sept 1987 – July</w:t>
      </w:r>
      <w:r>
        <w:rPr>
          <w:spacing w:val="-3"/>
        </w:rPr>
        <w:t xml:space="preserve"> </w:t>
      </w:r>
      <w:r>
        <w:t>1990</w:t>
      </w:r>
    </w:p>
    <w:p w14:paraId="39F25904" w14:textId="77777777" w:rsidR="00AA2CCE" w:rsidRDefault="00BF1813">
      <w:pPr>
        <w:spacing w:before="19"/>
        <w:ind w:left="177"/>
      </w:pPr>
      <w:r>
        <w:rPr>
          <w:i/>
        </w:rPr>
        <w:t>Alemaya Agricultural University</w:t>
      </w:r>
      <w:r>
        <w:t>, Hararghe, Ethiopia</w:t>
      </w:r>
    </w:p>
    <w:p w14:paraId="214DB629" w14:textId="77777777" w:rsidR="00AA2CCE" w:rsidRDefault="00BF1813">
      <w:pPr>
        <w:spacing w:before="150"/>
        <w:ind w:left="177"/>
      </w:pPr>
      <w:r>
        <w:rPr>
          <w:b/>
          <w:sz w:val="24"/>
        </w:rPr>
        <w:t>LANGUAGE</w:t>
      </w:r>
      <w:r w:rsidR="007F33D4">
        <w:rPr>
          <w:b/>
          <w:sz w:val="24"/>
        </w:rPr>
        <w:t xml:space="preserve"> </w:t>
      </w:r>
      <w:r>
        <w:rPr>
          <w:b/>
          <w:sz w:val="24"/>
        </w:rPr>
        <w:t xml:space="preserve">SKILLS: </w:t>
      </w:r>
      <w:r>
        <w:t>Fluent in Afan Oromo, Amharic (Ethiopian), Excellent in English</w:t>
      </w:r>
    </w:p>
    <w:p w14:paraId="3D521637" w14:textId="77777777" w:rsidR="00AA2CCE" w:rsidRDefault="00BF1813">
      <w:pPr>
        <w:pStyle w:val="BodyText"/>
        <w:spacing w:before="142" w:line="249" w:lineRule="auto"/>
        <w:ind w:left="177" w:firstLine="0"/>
        <w:jc w:val="left"/>
      </w:pPr>
      <w:r>
        <w:rPr>
          <w:b/>
        </w:rPr>
        <w:t xml:space="preserve">COMPUTER SKILLS: </w:t>
      </w:r>
      <w:r>
        <w:t>Working knowledge and experience on use of Microsoft Word, Excel, Power Point, access, Internet, Electronic Data Processing,</w:t>
      </w:r>
    </w:p>
    <w:p w14:paraId="46787AA0" w14:textId="77777777" w:rsidR="001E7626" w:rsidRDefault="001E7626">
      <w:pPr>
        <w:spacing w:before="7"/>
        <w:ind w:left="232"/>
        <w:rPr>
          <w:b/>
        </w:rPr>
      </w:pPr>
    </w:p>
    <w:p w14:paraId="112B1539" w14:textId="24A419A4" w:rsidR="00AA2CCE" w:rsidRDefault="00BF1813">
      <w:pPr>
        <w:spacing w:before="7"/>
        <w:ind w:left="232"/>
        <w:rPr>
          <w:b/>
          <w:sz w:val="24"/>
        </w:rPr>
      </w:pPr>
      <w:r>
        <w:rPr>
          <w:b/>
        </w:rPr>
        <w:t xml:space="preserve">TRAINING ATTENDED </w:t>
      </w:r>
      <w:r>
        <w:rPr>
          <w:b/>
          <w:sz w:val="24"/>
        </w:rPr>
        <w:t>(certificates can be availed as required):</w:t>
      </w:r>
    </w:p>
    <w:p w14:paraId="3C5D0206" w14:textId="40776664" w:rsidR="00CE3385" w:rsidRDefault="00CE3385">
      <w:pPr>
        <w:pStyle w:val="ListParagraph"/>
        <w:numPr>
          <w:ilvl w:val="1"/>
          <w:numId w:val="2"/>
        </w:numPr>
        <w:tabs>
          <w:tab w:val="left" w:pos="821"/>
          <w:tab w:val="left" w:pos="7301"/>
        </w:tabs>
        <w:spacing w:before="11"/>
        <w:ind w:hanging="361"/>
      </w:pPr>
      <w:r>
        <w:t>E-learning Course on Gender Equality in ADPC,                                          June 2023</w:t>
      </w:r>
    </w:p>
    <w:p w14:paraId="3CD9EBFF" w14:textId="01EB49A6" w:rsidR="00E85093" w:rsidRDefault="00D25872">
      <w:pPr>
        <w:pStyle w:val="ListParagraph"/>
        <w:numPr>
          <w:ilvl w:val="1"/>
          <w:numId w:val="2"/>
        </w:numPr>
        <w:tabs>
          <w:tab w:val="left" w:pos="821"/>
          <w:tab w:val="left" w:pos="7301"/>
        </w:tabs>
        <w:spacing w:before="11"/>
        <w:ind w:hanging="361"/>
      </w:pPr>
      <w:r>
        <w:t>Advancing Government Innovation</w:t>
      </w:r>
      <w:r w:rsidR="00E85093">
        <w:t xml:space="preserve"> and Leveraging technologies for DRR, 18 Aug to 22 Sept., 2020</w:t>
      </w:r>
    </w:p>
    <w:p w14:paraId="0F3F69A2" w14:textId="77777777" w:rsidR="007270E6" w:rsidRDefault="007270E6">
      <w:pPr>
        <w:pStyle w:val="ListParagraph"/>
        <w:numPr>
          <w:ilvl w:val="1"/>
          <w:numId w:val="2"/>
        </w:numPr>
        <w:tabs>
          <w:tab w:val="left" w:pos="821"/>
          <w:tab w:val="left" w:pos="7301"/>
        </w:tabs>
        <w:spacing w:before="11"/>
        <w:ind w:hanging="361"/>
      </w:pPr>
      <w:r>
        <w:t xml:space="preserve">Creating and Applying Theory of Change, four </w:t>
      </w:r>
      <w:r w:rsidR="00D25872">
        <w:t>modules</w:t>
      </w:r>
      <w:r>
        <w:t xml:space="preserve"> </w:t>
      </w:r>
      <w:r w:rsidR="00D25872">
        <w:t>online course</w:t>
      </w:r>
      <w:r>
        <w:tab/>
        <w:t xml:space="preserve"> 8 August </w:t>
      </w:r>
      <w:r w:rsidR="00D25872">
        <w:t>to 29</w:t>
      </w:r>
      <w:r>
        <w:t xml:space="preserve"> Sept, 2020</w:t>
      </w:r>
    </w:p>
    <w:p w14:paraId="0EC43715" w14:textId="52564E0C" w:rsidR="00553396" w:rsidRDefault="00E85093" w:rsidP="00A2532C">
      <w:pPr>
        <w:pStyle w:val="ListParagraph"/>
        <w:numPr>
          <w:ilvl w:val="1"/>
          <w:numId w:val="2"/>
        </w:numPr>
        <w:tabs>
          <w:tab w:val="left" w:pos="630"/>
          <w:tab w:val="left" w:pos="821"/>
          <w:tab w:val="left" w:pos="7301"/>
        </w:tabs>
        <w:spacing w:before="11"/>
        <w:ind w:hanging="361"/>
      </w:pPr>
      <w:r>
        <w:t>Introduction</w:t>
      </w:r>
      <w:r w:rsidR="007270E6">
        <w:t xml:space="preserve"> to Capacity building for DRR, 8-weeks online course, </w:t>
      </w:r>
      <w:r w:rsidR="00AB71E6">
        <w:t>MSB Sweden</w:t>
      </w:r>
      <w:r w:rsidR="007270E6">
        <w:t>08 Oct. to 07 Dec, 2018</w:t>
      </w:r>
    </w:p>
    <w:p w14:paraId="1881E232" w14:textId="5FB0A186" w:rsidR="00AA2CCE" w:rsidRDefault="00BF1813">
      <w:pPr>
        <w:pStyle w:val="ListParagraph"/>
        <w:numPr>
          <w:ilvl w:val="1"/>
          <w:numId w:val="2"/>
        </w:numPr>
        <w:tabs>
          <w:tab w:val="left" w:pos="821"/>
          <w:tab w:val="left" w:pos="7301"/>
        </w:tabs>
        <w:spacing w:before="11"/>
        <w:ind w:hanging="361"/>
      </w:pPr>
      <w:r>
        <w:t>Entrepreneurship</w:t>
      </w:r>
      <w:r>
        <w:rPr>
          <w:spacing w:val="-1"/>
        </w:rPr>
        <w:t xml:space="preserve"> </w:t>
      </w:r>
      <w:r>
        <w:t>Skill</w:t>
      </w:r>
      <w:r>
        <w:rPr>
          <w:spacing w:val="-3"/>
        </w:rPr>
        <w:t xml:space="preserve"> </w:t>
      </w:r>
      <w:r>
        <w:t>Training</w:t>
      </w:r>
      <w:r w:rsidR="00466C5D">
        <w:t>, UNDP</w:t>
      </w:r>
      <w:r w:rsidR="00AB71E6">
        <w:t>, Federal MSE Agency</w:t>
      </w:r>
      <w:r>
        <w:tab/>
        <w:t>16-21 Feb.,2015</w:t>
      </w:r>
    </w:p>
    <w:p w14:paraId="49CF492B" w14:textId="5176B651" w:rsidR="00AA2CCE" w:rsidRDefault="00BF1813" w:rsidP="00D25872">
      <w:pPr>
        <w:pStyle w:val="ListParagraph"/>
        <w:numPr>
          <w:ilvl w:val="1"/>
          <w:numId w:val="2"/>
        </w:numPr>
        <w:spacing w:before="11"/>
      </w:pPr>
      <w:r>
        <w:t>Core</w:t>
      </w:r>
      <w:r>
        <w:rPr>
          <w:spacing w:val="-2"/>
        </w:rPr>
        <w:t xml:space="preserve"> </w:t>
      </w:r>
      <w:r>
        <w:t>humanitarian</w:t>
      </w:r>
      <w:r>
        <w:rPr>
          <w:spacing w:val="-1"/>
        </w:rPr>
        <w:t xml:space="preserve"> </w:t>
      </w:r>
      <w:r>
        <w:t>Standard</w:t>
      </w:r>
      <w:r w:rsidR="00466C5D">
        <w:t xml:space="preserve"> Training</w:t>
      </w:r>
      <w:r w:rsidR="0027222C">
        <w:t>, Goal Ethiopia</w:t>
      </w:r>
      <w:r w:rsidR="00D25872">
        <w:t xml:space="preserve">                                 </w:t>
      </w:r>
      <w:r>
        <w:t>11-12 November,</w:t>
      </w:r>
      <w:r>
        <w:rPr>
          <w:spacing w:val="-1"/>
        </w:rPr>
        <w:t xml:space="preserve"> </w:t>
      </w:r>
      <w:r>
        <w:t>2015</w:t>
      </w:r>
    </w:p>
    <w:p w14:paraId="3036C885" w14:textId="77777777" w:rsidR="00AA2CCE" w:rsidRDefault="00BF1813" w:rsidP="00D25872">
      <w:pPr>
        <w:pStyle w:val="ListParagraph"/>
        <w:numPr>
          <w:ilvl w:val="1"/>
          <w:numId w:val="2"/>
        </w:numPr>
        <w:spacing w:before="11"/>
      </w:pPr>
      <w:r>
        <w:t>Fund raising and Resources Mobilization</w:t>
      </w:r>
      <w:r>
        <w:rPr>
          <w:spacing w:val="-12"/>
        </w:rPr>
        <w:t xml:space="preserve"> </w:t>
      </w:r>
      <w:r>
        <w:t>(Module I)</w:t>
      </w:r>
      <w:r>
        <w:tab/>
      </w:r>
      <w:r w:rsidR="00D25872">
        <w:t xml:space="preserve">                            </w:t>
      </w:r>
      <w:r>
        <w:t>24-27 Feb, 2014</w:t>
      </w:r>
    </w:p>
    <w:p w14:paraId="40B75E3F" w14:textId="1EFB250A" w:rsidR="00AA2CCE" w:rsidRDefault="00BF1813">
      <w:pPr>
        <w:pStyle w:val="ListParagraph"/>
        <w:numPr>
          <w:ilvl w:val="1"/>
          <w:numId w:val="2"/>
        </w:numPr>
        <w:tabs>
          <w:tab w:val="left" w:pos="821"/>
          <w:tab w:val="left" w:pos="7301"/>
        </w:tabs>
        <w:spacing w:before="20"/>
        <w:ind w:hanging="361"/>
      </w:pPr>
      <w:r>
        <w:t>Staff Safety</w:t>
      </w:r>
      <w:r>
        <w:rPr>
          <w:spacing w:val="-5"/>
        </w:rPr>
        <w:t xml:space="preserve"> </w:t>
      </w:r>
      <w:r>
        <w:t>&amp;Security</w:t>
      </w:r>
      <w:r>
        <w:rPr>
          <w:spacing w:val="-4"/>
        </w:rPr>
        <w:t xml:space="preserve"> </w:t>
      </w:r>
      <w:r>
        <w:t>management</w:t>
      </w:r>
      <w:r w:rsidR="00AB71E6">
        <w:t>, Oxfam America</w:t>
      </w:r>
      <w:r>
        <w:tab/>
        <w:t>16-20 Sept, 2014</w:t>
      </w:r>
    </w:p>
    <w:p w14:paraId="55A77F1C" w14:textId="22E625C2" w:rsidR="00AA2CCE" w:rsidRDefault="00BF1813">
      <w:pPr>
        <w:pStyle w:val="ListParagraph"/>
        <w:numPr>
          <w:ilvl w:val="1"/>
          <w:numId w:val="2"/>
        </w:numPr>
        <w:tabs>
          <w:tab w:val="left" w:pos="821"/>
          <w:tab w:val="left" w:pos="7301"/>
        </w:tabs>
        <w:spacing w:before="21"/>
        <w:ind w:hanging="361"/>
      </w:pPr>
      <w:r>
        <w:t>Leading</w:t>
      </w:r>
      <w:r>
        <w:rPr>
          <w:spacing w:val="-4"/>
        </w:rPr>
        <w:t xml:space="preserve"> </w:t>
      </w:r>
      <w:r>
        <w:t>Across Boundaries</w:t>
      </w:r>
      <w:r w:rsidR="00C63ADA">
        <w:t>, organized Oxfam America</w:t>
      </w:r>
      <w:r>
        <w:tab/>
        <w:t>19-21March 2013</w:t>
      </w:r>
    </w:p>
    <w:p w14:paraId="15C4486A" w14:textId="748EFA1B" w:rsidR="00AA2CCE" w:rsidRDefault="00BF1813">
      <w:pPr>
        <w:pStyle w:val="ListParagraph"/>
        <w:numPr>
          <w:ilvl w:val="1"/>
          <w:numId w:val="2"/>
        </w:numPr>
        <w:tabs>
          <w:tab w:val="left" w:pos="821"/>
          <w:tab w:val="left" w:pos="7301"/>
        </w:tabs>
        <w:spacing w:before="20"/>
        <w:ind w:hanging="361"/>
      </w:pPr>
      <w:r>
        <w:t>Financial management For</w:t>
      </w:r>
      <w:r>
        <w:rPr>
          <w:spacing w:val="-6"/>
        </w:rPr>
        <w:t xml:space="preserve"> </w:t>
      </w:r>
      <w:r>
        <w:t>Effective</w:t>
      </w:r>
      <w:r>
        <w:rPr>
          <w:spacing w:val="-2"/>
        </w:rPr>
        <w:t xml:space="preserve"> </w:t>
      </w:r>
      <w:r>
        <w:t>Programs</w:t>
      </w:r>
      <w:r w:rsidR="00C63ADA">
        <w:t>, Mango Training</w:t>
      </w:r>
      <w:r>
        <w:tab/>
        <w:t>22-24 Feb., 2012</w:t>
      </w:r>
    </w:p>
    <w:p w14:paraId="261ACBEC" w14:textId="4C163698" w:rsidR="00AA2CCE" w:rsidRDefault="00BF1813">
      <w:pPr>
        <w:pStyle w:val="ListParagraph"/>
        <w:numPr>
          <w:ilvl w:val="1"/>
          <w:numId w:val="2"/>
        </w:numPr>
        <w:tabs>
          <w:tab w:val="left" w:pos="821"/>
          <w:tab w:val="left" w:pos="7301"/>
        </w:tabs>
        <w:spacing w:before="19"/>
        <w:ind w:hanging="361"/>
      </w:pPr>
      <w:r>
        <w:t>Livelihoods under</w:t>
      </w:r>
      <w:r>
        <w:rPr>
          <w:spacing w:val="-1"/>
        </w:rPr>
        <w:t xml:space="preserve"> </w:t>
      </w:r>
      <w:r>
        <w:t>Stress</w:t>
      </w:r>
      <w:r>
        <w:rPr>
          <w:spacing w:val="-3"/>
        </w:rPr>
        <w:t xml:space="preserve"> </w:t>
      </w:r>
      <w:r>
        <w:t>June</w:t>
      </w:r>
      <w:r w:rsidR="00C63ADA">
        <w:t xml:space="preserve">, summer course </w:t>
      </w:r>
      <w:r w:rsidR="00CE3385">
        <w:t>Feinstein</w:t>
      </w:r>
      <w:r w:rsidR="00C63ADA">
        <w:t xml:space="preserve"> Ce</w:t>
      </w:r>
      <w:r w:rsidR="00CE3385">
        <w:t>n</w:t>
      </w:r>
      <w:r w:rsidR="00C63ADA">
        <w:t>ter, Tufts University,</w:t>
      </w:r>
      <w:r w:rsidR="00CE3385">
        <w:t xml:space="preserve"> </w:t>
      </w:r>
      <w:r>
        <w:t>15 - 27,</w:t>
      </w:r>
      <w:r>
        <w:rPr>
          <w:spacing w:val="-4"/>
        </w:rPr>
        <w:t xml:space="preserve"> </w:t>
      </w:r>
      <w:r>
        <w:t>2008</w:t>
      </w:r>
    </w:p>
    <w:p w14:paraId="6D0DE629" w14:textId="63244121" w:rsidR="00AA2CCE" w:rsidRDefault="00BF1813">
      <w:pPr>
        <w:pStyle w:val="ListParagraph"/>
        <w:numPr>
          <w:ilvl w:val="1"/>
          <w:numId w:val="2"/>
        </w:numPr>
        <w:tabs>
          <w:tab w:val="left" w:pos="821"/>
          <w:tab w:val="left" w:pos="7301"/>
        </w:tabs>
        <w:spacing w:before="20"/>
        <w:ind w:hanging="361"/>
      </w:pPr>
      <w:r>
        <w:t>WASH</w:t>
      </w:r>
      <w:r>
        <w:rPr>
          <w:spacing w:val="-2"/>
        </w:rPr>
        <w:t xml:space="preserve"> </w:t>
      </w:r>
      <w:r>
        <w:t>In</w:t>
      </w:r>
      <w:r>
        <w:rPr>
          <w:spacing w:val="-1"/>
        </w:rPr>
        <w:t xml:space="preserve"> </w:t>
      </w:r>
      <w:r>
        <w:t>Emergencies</w:t>
      </w:r>
      <w:r w:rsidR="00C63ADA">
        <w:t xml:space="preserve">, </w:t>
      </w:r>
      <w:r w:rsidR="00CE3385">
        <w:t xml:space="preserve"> RedR India</w:t>
      </w:r>
      <w:r>
        <w:tab/>
        <w:t>25 Feb. to 2nd March,</w:t>
      </w:r>
      <w:r>
        <w:rPr>
          <w:spacing w:val="-4"/>
        </w:rPr>
        <w:t xml:space="preserve"> </w:t>
      </w:r>
      <w:r>
        <w:t>2013</w:t>
      </w:r>
    </w:p>
    <w:p w14:paraId="4943B365" w14:textId="77777777" w:rsidR="00AA2CCE" w:rsidRDefault="00BF1813">
      <w:pPr>
        <w:pStyle w:val="ListParagraph"/>
        <w:numPr>
          <w:ilvl w:val="1"/>
          <w:numId w:val="2"/>
        </w:numPr>
        <w:tabs>
          <w:tab w:val="left" w:pos="821"/>
          <w:tab w:val="left" w:pos="7301"/>
        </w:tabs>
        <w:spacing w:before="21"/>
        <w:ind w:hanging="361"/>
      </w:pPr>
      <w:r>
        <w:t>Rights-Based Approach</w:t>
      </w:r>
      <w:r>
        <w:rPr>
          <w:spacing w:val="-3"/>
        </w:rPr>
        <w:t xml:space="preserve"> </w:t>
      </w:r>
      <w:r>
        <w:t>to</w:t>
      </w:r>
      <w:r>
        <w:rPr>
          <w:spacing w:val="-5"/>
        </w:rPr>
        <w:t xml:space="preserve"> </w:t>
      </w:r>
      <w:r>
        <w:t>Development</w:t>
      </w:r>
      <w:r>
        <w:tab/>
        <w:t>Sept 24 – 28, 2007</w:t>
      </w:r>
    </w:p>
    <w:p w14:paraId="7D7FBBE7" w14:textId="77777777" w:rsidR="00CE3385" w:rsidRPr="00CE3385" w:rsidRDefault="00BF1813" w:rsidP="00D34856">
      <w:pPr>
        <w:pStyle w:val="ListParagraph"/>
        <w:numPr>
          <w:ilvl w:val="1"/>
          <w:numId w:val="2"/>
        </w:numPr>
        <w:tabs>
          <w:tab w:val="left" w:pos="821"/>
          <w:tab w:val="left" w:pos="7301"/>
        </w:tabs>
        <w:spacing w:before="21" w:line="256" w:lineRule="auto"/>
        <w:ind w:right="405" w:hanging="361"/>
      </w:pPr>
      <w:r>
        <w:t>Disaster Risk Reduction and Application</w:t>
      </w:r>
      <w:r w:rsidRPr="00CE3385">
        <w:rPr>
          <w:spacing w:val="-9"/>
        </w:rPr>
        <w:t xml:space="preserve"> </w:t>
      </w:r>
      <w:r>
        <w:t>of</w:t>
      </w:r>
      <w:r w:rsidRPr="00CE3385">
        <w:rPr>
          <w:spacing w:val="-1"/>
        </w:rPr>
        <w:t xml:space="preserve"> </w:t>
      </w:r>
      <w:r>
        <w:t>PRVCA</w:t>
      </w:r>
      <w:r w:rsidR="00CE3385">
        <w:t>, IIRR, Ethiopia</w:t>
      </w:r>
      <w:r>
        <w:tab/>
        <w:t xml:space="preserve">Nov 26 – Dec 1, 2007 </w:t>
      </w:r>
      <w:r w:rsidRPr="00CE3385">
        <w:rPr>
          <w:spacing w:val="-5"/>
        </w:rPr>
        <w:t xml:space="preserve">11. </w:t>
      </w:r>
    </w:p>
    <w:p w14:paraId="49DA79BA" w14:textId="77777777" w:rsidR="00C95482" w:rsidRDefault="00BF1813" w:rsidP="00C95482">
      <w:pPr>
        <w:pStyle w:val="ListParagraph"/>
        <w:numPr>
          <w:ilvl w:val="1"/>
          <w:numId w:val="2"/>
        </w:numPr>
        <w:tabs>
          <w:tab w:val="left" w:pos="821"/>
          <w:tab w:val="left" w:pos="7301"/>
        </w:tabs>
        <w:spacing w:before="21" w:line="256" w:lineRule="auto"/>
        <w:ind w:right="405" w:hanging="361"/>
      </w:pPr>
      <w:r>
        <w:t>Human</w:t>
      </w:r>
      <w:r w:rsidRPr="00CE3385">
        <w:rPr>
          <w:spacing w:val="-2"/>
        </w:rPr>
        <w:t xml:space="preserve"> </w:t>
      </w:r>
      <w:r>
        <w:t>Resources</w:t>
      </w:r>
      <w:r w:rsidRPr="00CE3385">
        <w:rPr>
          <w:spacing w:val="-3"/>
        </w:rPr>
        <w:t xml:space="preserve"> </w:t>
      </w:r>
      <w:r>
        <w:t>Management</w:t>
      </w:r>
      <w:r>
        <w:tab/>
        <w:t>June 18 – 29,</w:t>
      </w:r>
      <w:r w:rsidRPr="00CE3385">
        <w:rPr>
          <w:spacing w:val="-1"/>
        </w:rPr>
        <w:t xml:space="preserve"> </w:t>
      </w:r>
      <w:r>
        <w:t>2001</w:t>
      </w:r>
    </w:p>
    <w:p w14:paraId="09BC5C40" w14:textId="2C391CCA" w:rsidR="00C95482" w:rsidRDefault="00C95482" w:rsidP="00C95482">
      <w:pPr>
        <w:pStyle w:val="ListParagraph"/>
        <w:numPr>
          <w:ilvl w:val="1"/>
          <w:numId w:val="2"/>
        </w:numPr>
        <w:tabs>
          <w:tab w:val="left" w:pos="821"/>
          <w:tab w:val="left" w:pos="7301"/>
        </w:tabs>
        <w:spacing w:before="21" w:line="256" w:lineRule="auto"/>
        <w:ind w:right="405" w:hanging="361"/>
      </w:pPr>
      <w:r w:rsidRPr="00C95482">
        <w:t xml:space="preserve">Poverty Reduction through Irrigation &amp; Small Holders </w:t>
      </w:r>
      <w:r w:rsidR="00A2532C" w:rsidRPr="00C95482">
        <w:t>Markets Ethiopia</w:t>
      </w:r>
      <w:r w:rsidR="00A2532C">
        <w:t xml:space="preserve"> July</w:t>
      </w:r>
      <w:r w:rsidR="00F23229">
        <w:t xml:space="preserve"> 4-5 2005</w:t>
      </w:r>
    </w:p>
    <w:p w14:paraId="036D0DF0" w14:textId="77777777" w:rsidR="00C95482" w:rsidRDefault="00C95482" w:rsidP="00C95482">
      <w:pPr>
        <w:tabs>
          <w:tab w:val="left" w:pos="821"/>
          <w:tab w:val="left" w:pos="7301"/>
        </w:tabs>
        <w:spacing w:before="21" w:line="256" w:lineRule="auto"/>
        <w:ind w:left="459" w:right="405"/>
      </w:pPr>
    </w:p>
    <w:p w14:paraId="6D7DEDCA" w14:textId="77777777" w:rsidR="00AA2CCE" w:rsidRDefault="00AA2CCE"/>
    <w:p w14:paraId="131842CA" w14:textId="77777777" w:rsidR="00AA2CCE" w:rsidRDefault="00BF1813">
      <w:pPr>
        <w:pStyle w:val="Heading1"/>
        <w:spacing w:before="153"/>
        <w:ind w:left="100"/>
      </w:pPr>
      <w:r>
        <w:t>REFEENCES:</w:t>
      </w:r>
    </w:p>
    <w:p w14:paraId="7071D5C9" w14:textId="24DC1516" w:rsidR="00B7679E" w:rsidRPr="00B7679E" w:rsidRDefault="00B7679E">
      <w:pPr>
        <w:pStyle w:val="ListParagraph"/>
        <w:numPr>
          <w:ilvl w:val="0"/>
          <w:numId w:val="1"/>
        </w:numPr>
        <w:tabs>
          <w:tab w:val="left" w:pos="821"/>
        </w:tabs>
        <w:spacing w:before="16" w:line="242" w:lineRule="auto"/>
        <w:ind w:right="112"/>
        <w:jc w:val="both"/>
        <w:rPr>
          <w:sz w:val="20"/>
        </w:rPr>
      </w:pPr>
      <w:r>
        <w:rPr>
          <w:sz w:val="20"/>
        </w:rPr>
        <w:t>Felek</w:t>
      </w:r>
      <w:r w:rsidR="0033207D">
        <w:rPr>
          <w:sz w:val="20"/>
        </w:rPr>
        <w:t>e</w:t>
      </w:r>
      <w:r>
        <w:rPr>
          <w:sz w:val="20"/>
        </w:rPr>
        <w:t xml:space="preserve"> Tadele</w:t>
      </w:r>
      <w:r w:rsidR="00DA4587">
        <w:rPr>
          <w:sz w:val="20"/>
        </w:rPr>
        <w:t xml:space="preserve"> (PhD)</w:t>
      </w:r>
      <w:r>
        <w:rPr>
          <w:sz w:val="20"/>
        </w:rPr>
        <w:t>,</w:t>
      </w:r>
      <w:r w:rsidR="00F32963">
        <w:rPr>
          <w:sz w:val="20"/>
        </w:rPr>
        <w:t xml:space="preserve">  </w:t>
      </w:r>
      <w:r w:rsidR="00F32963" w:rsidRPr="00F32963">
        <w:rPr>
          <w:sz w:val="20"/>
        </w:rPr>
        <w:t>Director- Global Programs Operation</w:t>
      </w:r>
      <w:r w:rsidR="00F32963">
        <w:rPr>
          <w:sz w:val="20"/>
        </w:rPr>
        <w:t xml:space="preserve">, </w:t>
      </w:r>
      <w:r w:rsidR="00F32963" w:rsidRPr="00F32963">
        <w:rPr>
          <w:sz w:val="20"/>
        </w:rPr>
        <w:t>Children Believe Fund</w:t>
      </w:r>
      <w:r w:rsidR="00DA4587">
        <w:rPr>
          <w:sz w:val="20"/>
        </w:rPr>
        <w:t xml:space="preserve">, </w:t>
      </w:r>
      <w:r w:rsidR="00DA4587" w:rsidRPr="00DA4587">
        <w:rPr>
          <w:sz w:val="20"/>
        </w:rPr>
        <w:t>Children Believe Fund</w:t>
      </w:r>
      <w:r w:rsidR="00F32963" w:rsidRPr="00F32963">
        <w:rPr>
          <w:sz w:val="20"/>
        </w:rPr>
        <w:t xml:space="preserve"> </w:t>
      </w:r>
      <w:r w:rsidR="00F32963">
        <w:rPr>
          <w:sz w:val="20"/>
        </w:rPr>
        <w:t>Mobile +1 4165205109,   Email:</w:t>
      </w:r>
      <w:r w:rsidR="00F32963" w:rsidRPr="00F32963">
        <w:t xml:space="preserve"> </w:t>
      </w:r>
      <w:r w:rsidR="00F32963" w:rsidRPr="00F32963">
        <w:rPr>
          <w:sz w:val="20"/>
        </w:rPr>
        <w:t>bymref@gmail.com</w:t>
      </w:r>
      <w:r>
        <w:rPr>
          <w:sz w:val="20"/>
        </w:rPr>
        <w:t xml:space="preserve"> </w:t>
      </w:r>
      <w:r w:rsidR="00F32963">
        <w:rPr>
          <w:sz w:val="20"/>
        </w:rPr>
        <w:t>.Ontario,Canada</w:t>
      </w:r>
    </w:p>
    <w:p w14:paraId="24C70225" w14:textId="219C5ED1" w:rsidR="00AA2CCE" w:rsidRPr="00C84DB2" w:rsidRDefault="00C84DB2">
      <w:pPr>
        <w:pStyle w:val="ListParagraph"/>
        <w:numPr>
          <w:ilvl w:val="0"/>
          <w:numId w:val="1"/>
        </w:numPr>
        <w:tabs>
          <w:tab w:val="left" w:pos="821"/>
        </w:tabs>
        <w:spacing w:before="16" w:line="242" w:lineRule="auto"/>
        <w:ind w:right="112"/>
        <w:jc w:val="both"/>
        <w:rPr>
          <w:bCs/>
          <w:sz w:val="20"/>
        </w:rPr>
      </w:pPr>
      <w:r w:rsidRPr="00C84DB2">
        <w:rPr>
          <w:bCs/>
          <w:sz w:val="20"/>
        </w:rPr>
        <w:t xml:space="preserve">Sirak Temesgen,  Roving Resilience Advsor, The Netherlands Red Cross, Mobile: +251911477563, Email: </w:t>
      </w:r>
      <w:hyperlink r:id="rId9" w:history="1">
        <w:r w:rsidRPr="00C84DB2">
          <w:rPr>
            <w:rStyle w:val="Hyperlink"/>
            <w:bCs/>
            <w:sz w:val="20"/>
          </w:rPr>
          <w:t>sirakt@recross.nl</w:t>
        </w:r>
      </w:hyperlink>
      <w:r w:rsidRPr="00C84DB2">
        <w:rPr>
          <w:bCs/>
          <w:sz w:val="20"/>
        </w:rPr>
        <w:t xml:space="preserve"> </w:t>
      </w:r>
    </w:p>
    <w:p w14:paraId="01AA1937" w14:textId="614BFB56" w:rsidR="00B4419C" w:rsidRPr="00C84DB2" w:rsidRDefault="00B4419C">
      <w:pPr>
        <w:pStyle w:val="ListParagraph"/>
        <w:numPr>
          <w:ilvl w:val="0"/>
          <w:numId w:val="1"/>
        </w:numPr>
        <w:tabs>
          <w:tab w:val="left" w:pos="821"/>
        </w:tabs>
        <w:spacing w:before="43" w:line="249" w:lineRule="auto"/>
        <w:ind w:right="111" w:hanging="360"/>
        <w:jc w:val="both"/>
        <w:rPr>
          <w:bCs/>
        </w:rPr>
      </w:pPr>
      <w:r w:rsidRPr="00C84DB2">
        <w:rPr>
          <w:bCs/>
          <w:sz w:val="20"/>
        </w:rPr>
        <w:t>Mathewos Hunde, United Nation Disaster Risk Reduction, Ethiopia Country Representative</w:t>
      </w:r>
      <w:r w:rsidRPr="00C84DB2">
        <w:rPr>
          <w:bCs/>
        </w:rPr>
        <w:t>,</w:t>
      </w:r>
      <w:r w:rsidR="001B57B0" w:rsidRPr="00C84DB2">
        <w:rPr>
          <w:bCs/>
        </w:rPr>
        <w:t xml:space="preserve">to the African Union </w:t>
      </w:r>
      <w:r w:rsidRPr="00C84DB2">
        <w:rPr>
          <w:bCs/>
        </w:rPr>
        <w:t xml:space="preserve"> Mobile +251 911402679, email </w:t>
      </w:r>
      <w:hyperlink r:id="rId10" w:history="1">
        <w:r w:rsidR="004845A7" w:rsidRPr="00C84DB2">
          <w:rPr>
            <w:rStyle w:val="Hyperlink"/>
            <w:bCs/>
          </w:rPr>
          <w:t>Mathewos.tulu@un.org</w:t>
        </w:r>
      </w:hyperlink>
      <w:r w:rsidR="004845A7" w:rsidRPr="00C84DB2">
        <w:rPr>
          <w:bCs/>
        </w:rPr>
        <w:t xml:space="preserve"> </w:t>
      </w:r>
    </w:p>
    <w:p w14:paraId="17EFC344" w14:textId="77777777" w:rsidR="00AA2CCE" w:rsidRPr="00C84DB2" w:rsidRDefault="00BF1813">
      <w:pPr>
        <w:pStyle w:val="ListParagraph"/>
        <w:numPr>
          <w:ilvl w:val="0"/>
          <w:numId w:val="1"/>
        </w:numPr>
        <w:tabs>
          <w:tab w:val="left" w:pos="821"/>
        </w:tabs>
        <w:spacing w:before="2" w:line="247" w:lineRule="auto"/>
        <w:ind w:right="110" w:hanging="360"/>
        <w:jc w:val="both"/>
        <w:rPr>
          <w:bCs/>
        </w:rPr>
      </w:pPr>
      <w:r w:rsidRPr="00C84DB2">
        <w:rPr>
          <w:bCs/>
          <w:sz w:val="20"/>
        </w:rPr>
        <w:t xml:space="preserve">Dr. Valerie Nkamgang Bemo (MPH), Bill and Melinda Gates foundation, </w:t>
      </w:r>
      <w:r w:rsidR="003C33A2" w:rsidRPr="00C84DB2">
        <w:rPr>
          <w:bCs/>
          <w:sz w:val="20"/>
        </w:rPr>
        <w:t xml:space="preserve">Humanitarian Response Director </w:t>
      </w:r>
      <w:r w:rsidRPr="00C84DB2">
        <w:rPr>
          <w:bCs/>
        </w:rPr>
        <w:t xml:space="preserve"> USA, Seattle,</w:t>
      </w:r>
      <w:r w:rsidRPr="00C84DB2">
        <w:rPr>
          <w:bCs/>
          <w:color w:val="0462C1"/>
        </w:rPr>
        <w:t xml:space="preserve"> </w:t>
      </w:r>
      <w:hyperlink r:id="rId11">
        <w:r w:rsidRPr="00C84DB2">
          <w:rPr>
            <w:bCs/>
            <w:color w:val="0462C1"/>
            <w:u w:val="single" w:color="0462C1"/>
          </w:rPr>
          <w:t>valerie.bemo@gatesfoundation.org</w:t>
        </w:r>
        <w:r w:rsidRPr="00C84DB2">
          <w:rPr>
            <w:bCs/>
          </w:rPr>
          <w:t>,</w:t>
        </w:r>
      </w:hyperlink>
      <w:r w:rsidRPr="00C84DB2">
        <w:rPr>
          <w:bCs/>
        </w:rPr>
        <w:t xml:space="preserve"> (206) 709-3100 , mob2069027277</w:t>
      </w:r>
    </w:p>
    <w:sectPr w:rsidR="00AA2CCE" w:rsidRPr="00C84DB2" w:rsidSect="001E7626">
      <w:footerReference w:type="default" r:id="rId12"/>
      <w:pgSz w:w="12240" w:h="15840"/>
      <w:pgMar w:top="900" w:right="900" w:bottom="940" w:left="1160" w:header="0" w:footer="7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99AB" w14:textId="77777777" w:rsidR="000A23AD" w:rsidRDefault="000A23AD">
      <w:r>
        <w:separator/>
      </w:r>
    </w:p>
  </w:endnote>
  <w:endnote w:type="continuationSeparator" w:id="0">
    <w:p w14:paraId="6E6050E1" w14:textId="77777777" w:rsidR="000A23AD" w:rsidRDefault="000A23AD">
      <w:r>
        <w:continuationSeparator/>
      </w:r>
    </w:p>
  </w:endnote>
  <w:endnote w:type="continuationNotice" w:id="1">
    <w:p w14:paraId="5B9581D1" w14:textId="77777777" w:rsidR="000A23AD" w:rsidRDefault="000A2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E5A2" w14:textId="77777777" w:rsidR="00AA2CCE" w:rsidRDefault="0063263C">
    <w:pPr>
      <w:pStyle w:val="BodyText"/>
      <w:spacing w:line="14" w:lineRule="auto"/>
      <w:ind w:left="0" w:firstLine="0"/>
      <w:jc w:val="left"/>
      <w:rPr>
        <w:sz w:val="20"/>
      </w:rPr>
    </w:pPr>
    <w:r>
      <w:rPr>
        <w:noProof/>
        <w:lang w:bidi="th-TH"/>
      </w:rPr>
      <mc:AlternateContent>
        <mc:Choice Requires="wps">
          <w:drawing>
            <wp:anchor distT="0" distB="0" distL="114300" distR="114300" simplePos="0" relativeHeight="487492608" behindDoc="1" locked="0" layoutInCell="1" allowOverlap="1" wp14:anchorId="5E33456C" wp14:editId="6FFB21B7">
              <wp:simplePos x="0" y="0"/>
              <wp:positionH relativeFrom="page">
                <wp:posOffset>1038225</wp:posOffset>
              </wp:positionH>
              <wp:positionV relativeFrom="bottomMargin">
                <wp:align>top</wp:align>
              </wp:positionV>
              <wp:extent cx="2562225" cy="2857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48AA7" w14:textId="761FA4B4" w:rsidR="00AA2CCE" w:rsidRDefault="00BF1813">
                          <w:pPr>
                            <w:spacing w:before="10"/>
                            <w:ind w:left="20"/>
                            <w:rPr>
                              <w:sz w:val="20"/>
                            </w:rPr>
                          </w:pPr>
                          <w:r>
                            <w:rPr>
                              <w:sz w:val="20"/>
                            </w:rPr>
                            <w:t xml:space="preserve">Nazereth Fikru </w:t>
                          </w:r>
                          <w:r w:rsidR="00873671">
                            <w:rPr>
                              <w:sz w:val="20"/>
                            </w:rPr>
                            <w:t xml:space="preserve">CV, </w:t>
                          </w:r>
                          <w:r w:rsidR="001E7626">
                            <w:rPr>
                              <w:sz w:val="20"/>
                            </w:rPr>
                            <w:t>November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3456C" id="_x0000_t202" coordsize="21600,21600" o:spt="202" path="m,l,21600r21600,l21600,xe">
              <v:stroke joinstyle="miter"/>
              <v:path gradientshapeok="t" o:connecttype="rect"/>
            </v:shapetype>
            <v:shape id="Text Box 2" o:spid="_x0000_s1026" type="#_x0000_t202" style="position:absolute;margin-left:81.75pt;margin-top:0;width:201.75pt;height:22.5pt;z-index:-1582387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" filled="f" stroked="f">
              <v:textbox inset="0,0,0,0">
                <w:txbxContent>
                  <w:p w14:paraId="64848AA7" w14:textId="761FA4B4" w:rsidR="00AA2CCE" w:rsidRDefault="00BF1813">
                    <w:pPr>
                      <w:spacing w:before="10"/>
                      <w:ind w:left="20"/>
                      <w:rPr>
                        <w:sz w:val="20"/>
                      </w:rPr>
                    </w:pPr>
                    <w:r>
                      <w:rPr>
                        <w:sz w:val="20"/>
                      </w:rPr>
                      <w:t xml:space="preserve">Nazereth Fikru </w:t>
                    </w:r>
                    <w:r w:rsidR="00873671">
                      <w:rPr>
                        <w:sz w:val="20"/>
                      </w:rPr>
                      <w:t xml:space="preserve">CV, </w:t>
                    </w:r>
                    <w:r w:rsidR="001E7626">
                      <w:rPr>
                        <w:sz w:val="20"/>
                      </w:rPr>
                      <w:t>November 2023</w:t>
                    </w:r>
                  </w:p>
                </w:txbxContent>
              </v:textbox>
              <w10:wrap anchorx="page" anchory="margin"/>
            </v:shape>
          </w:pict>
        </mc:Fallback>
      </mc:AlternateContent>
    </w:r>
    <w:r>
      <w:rPr>
        <w:noProof/>
        <w:lang w:bidi="th-TH"/>
      </w:rPr>
      <mc:AlternateContent>
        <mc:Choice Requires="wps">
          <w:drawing>
            <wp:anchor distT="0" distB="0" distL="114300" distR="114300" simplePos="0" relativeHeight="487493120" behindDoc="1" locked="0" layoutInCell="1" allowOverlap="1" wp14:anchorId="10494F63" wp14:editId="67773DA3">
              <wp:simplePos x="0" y="0"/>
              <wp:positionH relativeFrom="page">
                <wp:posOffset>4110990</wp:posOffset>
              </wp:positionH>
              <wp:positionV relativeFrom="page">
                <wp:posOffset>9441815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1B50D" w14:textId="6B57D610" w:rsidR="00AA2CCE" w:rsidRDefault="00BF1813">
                          <w:pPr>
                            <w:spacing w:before="10"/>
                            <w:ind w:left="60"/>
                            <w:rPr>
                              <w:sz w:val="20"/>
                            </w:rPr>
                          </w:pPr>
                          <w:r>
                            <w:fldChar w:fldCharType="begin"/>
                          </w:r>
                          <w:r>
                            <w:rPr>
                              <w:color w:val="4F81BC"/>
                              <w:w w:val="99"/>
                              <w:sz w:val="20"/>
                            </w:rPr>
                            <w:instrText xml:space="preserve"> PAGE </w:instrText>
                          </w:r>
                          <w:r>
                            <w:fldChar w:fldCharType="separate"/>
                          </w:r>
                          <w:r w:rsidR="000A23AD">
                            <w:rPr>
                              <w:noProof/>
                              <w:color w:val="4F81BC"/>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94F63" id="Text Box 1" o:spid="_x0000_s1027" type="#_x0000_t202" style="position:absolute;margin-left:323.7pt;margin-top:743.45pt;width:11pt;height:13.05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E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" filled="f" stroked="f">
              <v:textbox inset="0,0,0,0">
                <w:txbxContent>
                  <w:p w14:paraId="54A1B50D" w14:textId="6B57D610" w:rsidR="00AA2CCE" w:rsidRDefault="00BF1813">
                    <w:pPr>
                      <w:spacing w:before="10"/>
                      <w:ind w:left="60"/>
                      <w:rPr>
                        <w:sz w:val="20"/>
                      </w:rPr>
                    </w:pPr>
                    <w:r>
                      <w:fldChar w:fldCharType="begin"/>
                    </w:r>
                    <w:r>
                      <w:rPr>
                        <w:color w:val="4F81BC"/>
                        <w:w w:val="99"/>
                        <w:sz w:val="20"/>
                      </w:rPr>
                      <w:instrText xml:space="preserve"> PAGE </w:instrText>
                    </w:r>
                    <w:r>
                      <w:fldChar w:fldCharType="separate"/>
                    </w:r>
                    <w:r w:rsidR="000A23AD">
                      <w:rPr>
                        <w:noProof/>
                        <w:color w:val="4F81BC"/>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4B8EE" w14:textId="77777777" w:rsidR="000A23AD" w:rsidRDefault="000A23AD">
      <w:r>
        <w:separator/>
      </w:r>
    </w:p>
  </w:footnote>
  <w:footnote w:type="continuationSeparator" w:id="0">
    <w:p w14:paraId="63ECD20C" w14:textId="77777777" w:rsidR="000A23AD" w:rsidRDefault="000A23AD">
      <w:r>
        <w:continuationSeparator/>
      </w:r>
    </w:p>
  </w:footnote>
  <w:footnote w:type="continuationNotice" w:id="1">
    <w:p w14:paraId="164D82F8" w14:textId="77777777" w:rsidR="000A23AD" w:rsidRDefault="000A23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1418"/>
    <w:multiLevelType w:val="hybridMultilevel"/>
    <w:tmpl w:val="32AA3280"/>
    <w:lvl w:ilvl="0" w:tplc="DAB4AED2">
      <w:numFmt w:val="bullet"/>
      <w:lvlText w:val=""/>
      <w:lvlJc w:val="left"/>
      <w:pPr>
        <w:ind w:left="820" w:hanging="360"/>
      </w:pPr>
      <w:rPr>
        <w:rFonts w:ascii="Symbol" w:eastAsia="Symbol" w:hAnsi="Symbol" w:cs="Symbol" w:hint="default"/>
        <w:w w:val="100"/>
        <w:sz w:val="22"/>
        <w:szCs w:val="22"/>
        <w:lang w:val="en-US" w:eastAsia="en-US" w:bidi="ar-SA"/>
      </w:rPr>
    </w:lvl>
    <w:lvl w:ilvl="1" w:tplc="23E8C710">
      <w:numFmt w:val="bullet"/>
      <w:lvlText w:val="•"/>
      <w:lvlJc w:val="left"/>
      <w:pPr>
        <w:ind w:left="1742" w:hanging="360"/>
      </w:pPr>
      <w:rPr>
        <w:rFonts w:hint="default"/>
        <w:lang w:val="en-US" w:eastAsia="en-US" w:bidi="ar-SA"/>
      </w:rPr>
    </w:lvl>
    <w:lvl w:ilvl="2" w:tplc="495A7BCC">
      <w:numFmt w:val="bullet"/>
      <w:lvlText w:val="•"/>
      <w:lvlJc w:val="left"/>
      <w:pPr>
        <w:ind w:left="2664" w:hanging="360"/>
      </w:pPr>
      <w:rPr>
        <w:rFonts w:hint="default"/>
        <w:lang w:val="en-US" w:eastAsia="en-US" w:bidi="ar-SA"/>
      </w:rPr>
    </w:lvl>
    <w:lvl w:ilvl="3" w:tplc="B3FA050E">
      <w:numFmt w:val="bullet"/>
      <w:lvlText w:val="•"/>
      <w:lvlJc w:val="left"/>
      <w:pPr>
        <w:ind w:left="3586" w:hanging="360"/>
      </w:pPr>
      <w:rPr>
        <w:rFonts w:hint="default"/>
        <w:lang w:val="en-US" w:eastAsia="en-US" w:bidi="ar-SA"/>
      </w:rPr>
    </w:lvl>
    <w:lvl w:ilvl="4" w:tplc="6C9AD72A">
      <w:numFmt w:val="bullet"/>
      <w:lvlText w:val="•"/>
      <w:lvlJc w:val="left"/>
      <w:pPr>
        <w:ind w:left="4508" w:hanging="360"/>
      </w:pPr>
      <w:rPr>
        <w:rFonts w:hint="default"/>
        <w:lang w:val="en-US" w:eastAsia="en-US" w:bidi="ar-SA"/>
      </w:rPr>
    </w:lvl>
    <w:lvl w:ilvl="5" w:tplc="15688760">
      <w:numFmt w:val="bullet"/>
      <w:lvlText w:val="•"/>
      <w:lvlJc w:val="left"/>
      <w:pPr>
        <w:ind w:left="5430" w:hanging="360"/>
      </w:pPr>
      <w:rPr>
        <w:rFonts w:hint="default"/>
        <w:lang w:val="en-US" w:eastAsia="en-US" w:bidi="ar-SA"/>
      </w:rPr>
    </w:lvl>
    <w:lvl w:ilvl="6" w:tplc="CFC69D62">
      <w:numFmt w:val="bullet"/>
      <w:lvlText w:val="•"/>
      <w:lvlJc w:val="left"/>
      <w:pPr>
        <w:ind w:left="6352" w:hanging="360"/>
      </w:pPr>
      <w:rPr>
        <w:rFonts w:hint="default"/>
        <w:lang w:val="en-US" w:eastAsia="en-US" w:bidi="ar-SA"/>
      </w:rPr>
    </w:lvl>
    <w:lvl w:ilvl="7" w:tplc="4DE47A8E">
      <w:numFmt w:val="bullet"/>
      <w:lvlText w:val="•"/>
      <w:lvlJc w:val="left"/>
      <w:pPr>
        <w:ind w:left="7274" w:hanging="360"/>
      </w:pPr>
      <w:rPr>
        <w:rFonts w:hint="default"/>
        <w:lang w:val="en-US" w:eastAsia="en-US" w:bidi="ar-SA"/>
      </w:rPr>
    </w:lvl>
    <w:lvl w:ilvl="8" w:tplc="077677C6">
      <w:numFmt w:val="bullet"/>
      <w:lvlText w:val="•"/>
      <w:lvlJc w:val="left"/>
      <w:pPr>
        <w:ind w:left="8196" w:hanging="360"/>
      </w:pPr>
      <w:rPr>
        <w:rFonts w:hint="default"/>
        <w:lang w:val="en-US" w:eastAsia="en-US" w:bidi="ar-SA"/>
      </w:rPr>
    </w:lvl>
  </w:abstractNum>
  <w:abstractNum w:abstractNumId="1" w15:restartNumberingAfterBreak="0">
    <w:nsid w:val="553404B3"/>
    <w:multiLevelType w:val="hybridMultilevel"/>
    <w:tmpl w:val="DE5CF51A"/>
    <w:lvl w:ilvl="0" w:tplc="8C80824C">
      <w:start w:val="1"/>
      <w:numFmt w:val="decimal"/>
      <w:lvlText w:val="%1."/>
      <w:lvlJc w:val="left"/>
      <w:pPr>
        <w:ind w:left="820" w:hanging="370"/>
        <w:jc w:val="left"/>
      </w:pPr>
      <w:rPr>
        <w:rFonts w:ascii="Times New Roman" w:eastAsia="Times New Roman" w:hAnsi="Times New Roman" w:cs="Times New Roman" w:hint="default"/>
        <w:w w:val="100"/>
        <w:sz w:val="22"/>
        <w:szCs w:val="22"/>
        <w:lang w:val="en-US" w:eastAsia="en-US" w:bidi="ar-SA"/>
      </w:rPr>
    </w:lvl>
    <w:lvl w:ilvl="1" w:tplc="16A2C4CE">
      <w:numFmt w:val="bullet"/>
      <w:lvlText w:val="•"/>
      <w:lvlJc w:val="left"/>
      <w:pPr>
        <w:ind w:left="1742" w:hanging="370"/>
      </w:pPr>
      <w:rPr>
        <w:rFonts w:hint="default"/>
        <w:lang w:val="en-US" w:eastAsia="en-US" w:bidi="ar-SA"/>
      </w:rPr>
    </w:lvl>
    <w:lvl w:ilvl="2" w:tplc="B838ADF4">
      <w:numFmt w:val="bullet"/>
      <w:lvlText w:val="•"/>
      <w:lvlJc w:val="left"/>
      <w:pPr>
        <w:ind w:left="2664" w:hanging="370"/>
      </w:pPr>
      <w:rPr>
        <w:rFonts w:hint="default"/>
        <w:lang w:val="en-US" w:eastAsia="en-US" w:bidi="ar-SA"/>
      </w:rPr>
    </w:lvl>
    <w:lvl w:ilvl="3" w:tplc="0526ECB4">
      <w:numFmt w:val="bullet"/>
      <w:lvlText w:val="•"/>
      <w:lvlJc w:val="left"/>
      <w:pPr>
        <w:ind w:left="3586" w:hanging="370"/>
      </w:pPr>
      <w:rPr>
        <w:rFonts w:hint="default"/>
        <w:lang w:val="en-US" w:eastAsia="en-US" w:bidi="ar-SA"/>
      </w:rPr>
    </w:lvl>
    <w:lvl w:ilvl="4" w:tplc="7D826572">
      <w:numFmt w:val="bullet"/>
      <w:lvlText w:val="•"/>
      <w:lvlJc w:val="left"/>
      <w:pPr>
        <w:ind w:left="4508" w:hanging="370"/>
      </w:pPr>
      <w:rPr>
        <w:rFonts w:hint="default"/>
        <w:lang w:val="en-US" w:eastAsia="en-US" w:bidi="ar-SA"/>
      </w:rPr>
    </w:lvl>
    <w:lvl w:ilvl="5" w:tplc="38CA24F4">
      <w:numFmt w:val="bullet"/>
      <w:lvlText w:val="•"/>
      <w:lvlJc w:val="left"/>
      <w:pPr>
        <w:ind w:left="5430" w:hanging="370"/>
      </w:pPr>
      <w:rPr>
        <w:rFonts w:hint="default"/>
        <w:lang w:val="en-US" w:eastAsia="en-US" w:bidi="ar-SA"/>
      </w:rPr>
    </w:lvl>
    <w:lvl w:ilvl="6" w:tplc="08DEA77C">
      <w:numFmt w:val="bullet"/>
      <w:lvlText w:val="•"/>
      <w:lvlJc w:val="left"/>
      <w:pPr>
        <w:ind w:left="6352" w:hanging="370"/>
      </w:pPr>
      <w:rPr>
        <w:rFonts w:hint="default"/>
        <w:lang w:val="en-US" w:eastAsia="en-US" w:bidi="ar-SA"/>
      </w:rPr>
    </w:lvl>
    <w:lvl w:ilvl="7" w:tplc="E2B61206">
      <w:numFmt w:val="bullet"/>
      <w:lvlText w:val="•"/>
      <w:lvlJc w:val="left"/>
      <w:pPr>
        <w:ind w:left="7274" w:hanging="370"/>
      </w:pPr>
      <w:rPr>
        <w:rFonts w:hint="default"/>
        <w:lang w:val="en-US" w:eastAsia="en-US" w:bidi="ar-SA"/>
      </w:rPr>
    </w:lvl>
    <w:lvl w:ilvl="8" w:tplc="E17E1C7A">
      <w:numFmt w:val="bullet"/>
      <w:lvlText w:val="•"/>
      <w:lvlJc w:val="left"/>
      <w:pPr>
        <w:ind w:left="8196" w:hanging="370"/>
      </w:pPr>
      <w:rPr>
        <w:rFonts w:hint="default"/>
        <w:lang w:val="en-US" w:eastAsia="en-US" w:bidi="ar-SA"/>
      </w:rPr>
    </w:lvl>
  </w:abstractNum>
  <w:abstractNum w:abstractNumId="2" w15:restartNumberingAfterBreak="0">
    <w:nsid w:val="60473F22"/>
    <w:multiLevelType w:val="hybridMultilevel"/>
    <w:tmpl w:val="CAC6945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15:restartNumberingAfterBreak="0">
    <w:nsid w:val="60FA1144"/>
    <w:multiLevelType w:val="hybridMultilevel"/>
    <w:tmpl w:val="18027800"/>
    <w:lvl w:ilvl="0" w:tplc="F6E4473E">
      <w:start w:val="1"/>
      <w:numFmt w:val="bullet"/>
      <w:lvlText w:val="•"/>
      <w:lvlJc w:val="left"/>
      <w:pPr>
        <w:tabs>
          <w:tab w:val="num" w:pos="720"/>
        </w:tabs>
        <w:ind w:left="720" w:hanging="360"/>
      </w:pPr>
      <w:rPr>
        <w:rFonts w:ascii="Arial" w:hAnsi="Arial" w:hint="default"/>
      </w:rPr>
    </w:lvl>
    <w:lvl w:ilvl="1" w:tplc="8EBC5D0A" w:tentative="1">
      <w:start w:val="1"/>
      <w:numFmt w:val="bullet"/>
      <w:lvlText w:val="•"/>
      <w:lvlJc w:val="left"/>
      <w:pPr>
        <w:tabs>
          <w:tab w:val="num" w:pos="1440"/>
        </w:tabs>
        <w:ind w:left="1440" w:hanging="360"/>
      </w:pPr>
      <w:rPr>
        <w:rFonts w:ascii="Arial" w:hAnsi="Arial" w:hint="default"/>
      </w:rPr>
    </w:lvl>
    <w:lvl w:ilvl="2" w:tplc="A8DA5DCE" w:tentative="1">
      <w:start w:val="1"/>
      <w:numFmt w:val="bullet"/>
      <w:lvlText w:val="•"/>
      <w:lvlJc w:val="left"/>
      <w:pPr>
        <w:tabs>
          <w:tab w:val="num" w:pos="2160"/>
        </w:tabs>
        <w:ind w:left="2160" w:hanging="360"/>
      </w:pPr>
      <w:rPr>
        <w:rFonts w:ascii="Arial" w:hAnsi="Arial" w:hint="default"/>
      </w:rPr>
    </w:lvl>
    <w:lvl w:ilvl="3" w:tplc="FCB65708" w:tentative="1">
      <w:start w:val="1"/>
      <w:numFmt w:val="bullet"/>
      <w:lvlText w:val="•"/>
      <w:lvlJc w:val="left"/>
      <w:pPr>
        <w:tabs>
          <w:tab w:val="num" w:pos="2880"/>
        </w:tabs>
        <w:ind w:left="2880" w:hanging="360"/>
      </w:pPr>
      <w:rPr>
        <w:rFonts w:ascii="Arial" w:hAnsi="Arial" w:hint="default"/>
      </w:rPr>
    </w:lvl>
    <w:lvl w:ilvl="4" w:tplc="5BCCF7A4" w:tentative="1">
      <w:start w:val="1"/>
      <w:numFmt w:val="bullet"/>
      <w:lvlText w:val="•"/>
      <w:lvlJc w:val="left"/>
      <w:pPr>
        <w:tabs>
          <w:tab w:val="num" w:pos="3600"/>
        </w:tabs>
        <w:ind w:left="3600" w:hanging="360"/>
      </w:pPr>
      <w:rPr>
        <w:rFonts w:ascii="Arial" w:hAnsi="Arial" w:hint="default"/>
      </w:rPr>
    </w:lvl>
    <w:lvl w:ilvl="5" w:tplc="EE12E5B0" w:tentative="1">
      <w:start w:val="1"/>
      <w:numFmt w:val="bullet"/>
      <w:lvlText w:val="•"/>
      <w:lvlJc w:val="left"/>
      <w:pPr>
        <w:tabs>
          <w:tab w:val="num" w:pos="4320"/>
        </w:tabs>
        <w:ind w:left="4320" w:hanging="360"/>
      </w:pPr>
      <w:rPr>
        <w:rFonts w:ascii="Arial" w:hAnsi="Arial" w:hint="default"/>
      </w:rPr>
    </w:lvl>
    <w:lvl w:ilvl="6" w:tplc="1F22D0D8" w:tentative="1">
      <w:start w:val="1"/>
      <w:numFmt w:val="bullet"/>
      <w:lvlText w:val="•"/>
      <w:lvlJc w:val="left"/>
      <w:pPr>
        <w:tabs>
          <w:tab w:val="num" w:pos="5040"/>
        </w:tabs>
        <w:ind w:left="5040" w:hanging="360"/>
      </w:pPr>
      <w:rPr>
        <w:rFonts w:ascii="Arial" w:hAnsi="Arial" w:hint="default"/>
      </w:rPr>
    </w:lvl>
    <w:lvl w:ilvl="7" w:tplc="7A06A518" w:tentative="1">
      <w:start w:val="1"/>
      <w:numFmt w:val="bullet"/>
      <w:lvlText w:val="•"/>
      <w:lvlJc w:val="left"/>
      <w:pPr>
        <w:tabs>
          <w:tab w:val="num" w:pos="5760"/>
        </w:tabs>
        <w:ind w:left="5760" w:hanging="360"/>
      </w:pPr>
      <w:rPr>
        <w:rFonts w:ascii="Arial" w:hAnsi="Arial" w:hint="default"/>
      </w:rPr>
    </w:lvl>
    <w:lvl w:ilvl="8" w:tplc="FE92B2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6E1C53"/>
    <w:multiLevelType w:val="hybridMultilevel"/>
    <w:tmpl w:val="6A78EC80"/>
    <w:lvl w:ilvl="0" w:tplc="DC78705C">
      <w:numFmt w:val="bullet"/>
      <w:lvlText w:val="•"/>
      <w:lvlJc w:val="left"/>
      <w:pPr>
        <w:ind w:left="592" w:hanging="416"/>
      </w:pPr>
      <w:rPr>
        <w:rFonts w:ascii="Arial" w:eastAsia="Arial" w:hAnsi="Arial" w:cs="Arial" w:hint="default"/>
        <w:w w:val="100"/>
        <w:sz w:val="22"/>
        <w:szCs w:val="22"/>
        <w:lang w:val="en-US" w:eastAsia="en-US" w:bidi="ar-SA"/>
      </w:rPr>
    </w:lvl>
    <w:lvl w:ilvl="1" w:tplc="EF461068">
      <w:start w:val="1"/>
      <w:numFmt w:val="decimal"/>
      <w:lvlText w:val="%2."/>
      <w:lvlJc w:val="left"/>
      <w:pPr>
        <w:ind w:left="820" w:hanging="360"/>
        <w:jc w:val="left"/>
      </w:pPr>
      <w:rPr>
        <w:rFonts w:ascii="Times New Roman" w:eastAsia="Times New Roman" w:hAnsi="Times New Roman" w:cs="Times New Roman" w:hint="default"/>
        <w:w w:val="100"/>
        <w:sz w:val="22"/>
        <w:szCs w:val="22"/>
        <w:lang w:val="en-US" w:eastAsia="en-US" w:bidi="ar-SA"/>
      </w:rPr>
    </w:lvl>
    <w:lvl w:ilvl="2" w:tplc="E01C554A">
      <w:numFmt w:val="bullet"/>
      <w:lvlText w:val="•"/>
      <w:lvlJc w:val="left"/>
      <w:pPr>
        <w:ind w:left="1844" w:hanging="360"/>
      </w:pPr>
      <w:rPr>
        <w:rFonts w:hint="default"/>
        <w:lang w:val="en-US" w:eastAsia="en-US" w:bidi="ar-SA"/>
      </w:rPr>
    </w:lvl>
    <w:lvl w:ilvl="3" w:tplc="93849DBE">
      <w:numFmt w:val="bullet"/>
      <w:lvlText w:val="•"/>
      <w:lvlJc w:val="left"/>
      <w:pPr>
        <w:ind w:left="2868" w:hanging="360"/>
      </w:pPr>
      <w:rPr>
        <w:rFonts w:hint="default"/>
        <w:lang w:val="en-US" w:eastAsia="en-US" w:bidi="ar-SA"/>
      </w:rPr>
    </w:lvl>
    <w:lvl w:ilvl="4" w:tplc="F5AEBFC4">
      <w:numFmt w:val="bullet"/>
      <w:lvlText w:val="•"/>
      <w:lvlJc w:val="left"/>
      <w:pPr>
        <w:ind w:left="3893" w:hanging="360"/>
      </w:pPr>
      <w:rPr>
        <w:rFonts w:hint="default"/>
        <w:lang w:val="en-US" w:eastAsia="en-US" w:bidi="ar-SA"/>
      </w:rPr>
    </w:lvl>
    <w:lvl w:ilvl="5" w:tplc="4CF6F9DE">
      <w:numFmt w:val="bullet"/>
      <w:lvlText w:val="•"/>
      <w:lvlJc w:val="left"/>
      <w:pPr>
        <w:ind w:left="4917" w:hanging="360"/>
      </w:pPr>
      <w:rPr>
        <w:rFonts w:hint="default"/>
        <w:lang w:val="en-US" w:eastAsia="en-US" w:bidi="ar-SA"/>
      </w:rPr>
    </w:lvl>
    <w:lvl w:ilvl="6" w:tplc="409AC4C6">
      <w:numFmt w:val="bullet"/>
      <w:lvlText w:val="•"/>
      <w:lvlJc w:val="left"/>
      <w:pPr>
        <w:ind w:left="5942" w:hanging="360"/>
      </w:pPr>
      <w:rPr>
        <w:rFonts w:hint="default"/>
        <w:lang w:val="en-US" w:eastAsia="en-US" w:bidi="ar-SA"/>
      </w:rPr>
    </w:lvl>
    <w:lvl w:ilvl="7" w:tplc="99B43EC6">
      <w:numFmt w:val="bullet"/>
      <w:lvlText w:val="•"/>
      <w:lvlJc w:val="left"/>
      <w:pPr>
        <w:ind w:left="6966" w:hanging="360"/>
      </w:pPr>
      <w:rPr>
        <w:rFonts w:hint="default"/>
        <w:lang w:val="en-US" w:eastAsia="en-US" w:bidi="ar-SA"/>
      </w:rPr>
    </w:lvl>
    <w:lvl w:ilvl="8" w:tplc="A6521576">
      <w:numFmt w:val="bullet"/>
      <w:lvlText w:val="•"/>
      <w:lvlJc w:val="left"/>
      <w:pPr>
        <w:ind w:left="7991" w:hanging="360"/>
      </w:pPr>
      <w:rPr>
        <w:rFonts w:hint="default"/>
        <w:lang w:val="en-US"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DEztzAzszC1MDJS0lEKTi0uzszPAykwrgUA2XHFxywAAAA="/>
  </w:docVars>
  <w:rsids>
    <w:rsidRoot w:val="00AA2CCE"/>
    <w:rsid w:val="0004262B"/>
    <w:rsid w:val="000A23AD"/>
    <w:rsid w:val="000E7FEB"/>
    <w:rsid w:val="001357CD"/>
    <w:rsid w:val="001556A3"/>
    <w:rsid w:val="00176C1E"/>
    <w:rsid w:val="00181AE4"/>
    <w:rsid w:val="001B57B0"/>
    <w:rsid w:val="001C00AC"/>
    <w:rsid w:val="001D3E21"/>
    <w:rsid w:val="001E7626"/>
    <w:rsid w:val="00221D35"/>
    <w:rsid w:val="00224127"/>
    <w:rsid w:val="002413EA"/>
    <w:rsid w:val="0027222C"/>
    <w:rsid w:val="002C05BC"/>
    <w:rsid w:val="002C4524"/>
    <w:rsid w:val="0031096E"/>
    <w:rsid w:val="0033207D"/>
    <w:rsid w:val="003C33A2"/>
    <w:rsid w:val="003E5CC6"/>
    <w:rsid w:val="00466C5D"/>
    <w:rsid w:val="004845A7"/>
    <w:rsid w:val="004A13BE"/>
    <w:rsid w:val="004E5D76"/>
    <w:rsid w:val="004F41AA"/>
    <w:rsid w:val="00553396"/>
    <w:rsid w:val="00591A8C"/>
    <w:rsid w:val="005A1A13"/>
    <w:rsid w:val="006015E7"/>
    <w:rsid w:val="0063263C"/>
    <w:rsid w:val="00665F29"/>
    <w:rsid w:val="00676BB7"/>
    <w:rsid w:val="00685625"/>
    <w:rsid w:val="00693549"/>
    <w:rsid w:val="006A736A"/>
    <w:rsid w:val="006B3C67"/>
    <w:rsid w:val="007231E5"/>
    <w:rsid w:val="007270E6"/>
    <w:rsid w:val="007567C0"/>
    <w:rsid w:val="007F33D4"/>
    <w:rsid w:val="00803BC5"/>
    <w:rsid w:val="00813BD6"/>
    <w:rsid w:val="0083398B"/>
    <w:rsid w:val="00873671"/>
    <w:rsid w:val="008832C9"/>
    <w:rsid w:val="00884DE0"/>
    <w:rsid w:val="00895F8A"/>
    <w:rsid w:val="008D4F98"/>
    <w:rsid w:val="00962C09"/>
    <w:rsid w:val="00967852"/>
    <w:rsid w:val="00970AD7"/>
    <w:rsid w:val="00990DFE"/>
    <w:rsid w:val="009A1692"/>
    <w:rsid w:val="009D0B1F"/>
    <w:rsid w:val="00A124A1"/>
    <w:rsid w:val="00A2532C"/>
    <w:rsid w:val="00A7582C"/>
    <w:rsid w:val="00AA2CCE"/>
    <w:rsid w:val="00AB71E6"/>
    <w:rsid w:val="00B061EB"/>
    <w:rsid w:val="00B20B5A"/>
    <w:rsid w:val="00B4419C"/>
    <w:rsid w:val="00B56283"/>
    <w:rsid w:val="00B635FC"/>
    <w:rsid w:val="00B7679E"/>
    <w:rsid w:val="00B93CF9"/>
    <w:rsid w:val="00BD006B"/>
    <w:rsid w:val="00BF1813"/>
    <w:rsid w:val="00C63ADA"/>
    <w:rsid w:val="00C66745"/>
    <w:rsid w:val="00C84DB2"/>
    <w:rsid w:val="00C95482"/>
    <w:rsid w:val="00CB69F6"/>
    <w:rsid w:val="00CE3385"/>
    <w:rsid w:val="00D25872"/>
    <w:rsid w:val="00D44E39"/>
    <w:rsid w:val="00D517A8"/>
    <w:rsid w:val="00D66366"/>
    <w:rsid w:val="00D67D43"/>
    <w:rsid w:val="00D86F48"/>
    <w:rsid w:val="00DA4587"/>
    <w:rsid w:val="00DB4CEF"/>
    <w:rsid w:val="00DC21DC"/>
    <w:rsid w:val="00DC5AD3"/>
    <w:rsid w:val="00DD6456"/>
    <w:rsid w:val="00E46507"/>
    <w:rsid w:val="00E60E04"/>
    <w:rsid w:val="00E80679"/>
    <w:rsid w:val="00E85093"/>
    <w:rsid w:val="00EC5084"/>
    <w:rsid w:val="00EC62C2"/>
    <w:rsid w:val="00F01D38"/>
    <w:rsid w:val="00F23229"/>
    <w:rsid w:val="00F32963"/>
    <w:rsid w:val="00F909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9D073"/>
  <w15:docId w15:val="{9B1B62C2-51C5-414F-BECA-64DDBCD4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1"/>
      <w:outlineLvl w:val="0"/>
    </w:pPr>
    <w:rPr>
      <w:b/>
      <w:bCs/>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jc w:val="both"/>
    </w:pPr>
  </w:style>
  <w:style w:type="paragraph" w:styleId="Title">
    <w:name w:val="Title"/>
    <w:basedOn w:val="Normal"/>
    <w:uiPriority w:val="1"/>
    <w:qFormat/>
    <w:pPr>
      <w:spacing w:before="71"/>
      <w:ind w:left="3600" w:right="3533" w:firstLine="1"/>
      <w:jc w:val="center"/>
    </w:pPr>
    <w:rPr>
      <w:b/>
      <w:bCs/>
      <w:sz w:val="32"/>
      <w:szCs w:val="32"/>
    </w:rPr>
  </w:style>
  <w:style w:type="paragraph" w:styleId="ListParagraph">
    <w:name w:val="List Paragraph"/>
    <w:basedOn w:val="Normal"/>
    <w:uiPriority w:val="1"/>
    <w:qFormat/>
    <w:pPr>
      <w:spacing w:before="6"/>
      <w:ind w:left="820" w:hanging="360"/>
      <w:jc w:val="both"/>
    </w:pPr>
  </w:style>
  <w:style w:type="paragraph" w:customStyle="1" w:styleId="TableParagraph">
    <w:name w:val="Table Paragraph"/>
    <w:basedOn w:val="Normal"/>
    <w:link w:val="TableParagraphChar"/>
    <w:uiPriority w:val="1"/>
    <w:qFormat/>
  </w:style>
  <w:style w:type="character" w:customStyle="1" w:styleId="TableParagraphChar">
    <w:name w:val="Table Paragraph Char"/>
    <w:basedOn w:val="DefaultParagraphFont"/>
    <w:link w:val="TableParagraph"/>
    <w:uiPriority w:val="1"/>
    <w:rsid w:val="00BD006B"/>
    <w:rPr>
      <w:rFonts w:ascii="Times New Roman" w:eastAsia="Times New Roman" w:hAnsi="Times New Roman" w:cs="Times New Roman"/>
    </w:rPr>
  </w:style>
  <w:style w:type="character" w:styleId="Hyperlink">
    <w:name w:val="Hyperlink"/>
    <w:basedOn w:val="DefaultParagraphFont"/>
    <w:uiPriority w:val="99"/>
    <w:unhideWhenUsed/>
    <w:rsid w:val="004845A7"/>
    <w:rPr>
      <w:color w:val="0000FF" w:themeColor="hyperlink"/>
      <w:u w:val="single"/>
    </w:rPr>
  </w:style>
  <w:style w:type="paragraph" w:styleId="Header">
    <w:name w:val="header"/>
    <w:basedOn w:val="Normal"/>
    <w:link w:val="HeaderChar"/>
    <w:uiPriority w:val="99"/>
    <w:unhideWhenUsed/>
    <w:rsid w:val="00873671"/>
    <w:pPr>
      <w:tabs>
        <w:tab w:val="center" w:pos="4680"/>
        <w:tab w:val="right" w:pos="9360"/>
      </w:tabs>
    </w:pPr>
  </w:style>
  <w:style w:type="character" w:customStyle="1" w:styleId="HeaderChar">
    <w:name w:val="Header Char"/>
    <w:basedOn w:val="DefaultParagraphFont"/>
    <w:link w:val="Header"/>
    <w:uiPriority w:val="99"/>
    <w:rsid w:val="00873671"/>
    <w:rPr>
      <w:rFonts w:ascii="Times New Roman" w:eastAsia="Times New Roman" w:hAnsi="Times New Roman" w:cs="Times New Roman"/>
    </w:rPr>
  </w:style>
  <w:style w:type="paragraph" w:styleId="Footer">
    <w:name w:val="footer"/>
    <w:basedOn w:val="Normal"/>
    <w:link w:val="FooterChar"/>
    <w:uiPriority w:val="99"/>
    <w:unhideWhenUsed/>
    <w:rsid w:val="00873671"/>
    <w:pPr>
      <w:tabs>
        <w:tab w:val="center" w:pos="4680"/>
        <w:tab w:val="right" w:pos="9360"/>
      </w:tabs>
    </w:pPr>
  </w:style>
  <w:style w:type="character" w:customStyle="1" w:styleId="FooterChar">
    <w:name w:val="Footer Char"/>
    <w:basedOn w:val="DefaultParagraphFont"/>
    <w:link w:val="Footer"/>
    <w:uiPriority w:val="99"/>
    <w:rsid w:val="00873671"/>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2C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08181">
      <w:bodyDiv w:val="1"/>
      <w:marLeft w:val="0"/>
      <w:marRight w:val="0"/>
      <w:marTop w:val="0"/>
      <w:marBottom w:val="0"/>
      <w:divBdr>
        <w:top w:val="none" w:sz="0" w:space="0" w:color="auto"/>
        <w:left w:val="none" w:sz="0" w:space="0" w:color="auto"/>
        <w:bottom w:val="none" w:sz="0" w:space="0" w:color="auto"/>
        <w:right w:val="none" w:sz="0" w:space="0" w:color="auto"/>
      </w:divBdr>
      <w:divsChild>
        <w:div w:id="31603918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zfi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zereth.fikru@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rie.bemo@gatesfoundation.org" TargetMode="External"/><Relationship Id="rId5" Type="http://schemas.openxmlformats.org/officeDocument/2006/relationships/footnotes" Target="footnotes.xml"/><Relationship Id="rId10" Type="http://schemas.openxmlformats.org/officeDocument/2006/relationships/hyperlink" Target="mailto:Mathewos.tulu@un.org" TargetMode="External"/><Relationship Id="rId4" Type="http://schemas.openxmlformats.org/officeDocument/2006/relationships/webSettings" Target="webSettings.xml"/><Relationship Id="rId9" Type="http://schemas.openxmlformats.org/officeDocument/2006/relationships/hyperlink" Target="mailto:sirakt@recross.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7889</TotalTime>
  <Pages>8</Pages>
  <Words>4531</Words>
  <Characters>25831</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Tel. 251-94123 99 98 or 251-911012987 Addis Ababa, Ethiopia E-mail: Nazereth.fik</vt:lpstr>
      <vt:lpstr>SUMMARY OF QUALIFICATIONS:</vt:lpstr>
      <vt:lpstr>Over 29 years of work experience out of which 9 years served in government insti</vt:lpstr>
      <vt:lpstr>PROFESSIONAL EXPERIENCE:</vt:lpstr>
      <vt:lpstr/>
      <vt:lpstr>Country Representative and Program Manager, Ethiopia			June 2018 to Now</vt:lpstr>
      <vt:lpstr>Asian Disaster Preparedness Center (ADPC)</vt:lpstr>
      <vt:lpstr>Currently leading and Managing ADPC Country program called Strengthening Institu</vt:lpstr>
      <vt:lpstr>Key Responsibilities: I have been leading since the establishment of the of the </vt:lpstr>
      <vt:lpstr>Led partnership, institutional capacity program design and implementation, staff</vt:lpstr>
      <vt:lpstr>Key Achievement </vt:lpstr>
      <vt:lpstr>Received “The Best Employee of the Year 2021” certificate ward for extraordinary</vt:lpstr>
      <vt:lpstr>Successfully lead the establishment of the ADPC program in Ethiopia, program ste</vt:lpstr>
      <vt:lpstr>Co-chair, DRM implementing partners of EDRMC program/project integration/synergy</vt:lpstr>
      <vt:lpstr>Led a comprehensive program baseline study on DRM institutional capacity of gove</vt:lpstr>
      <vt:lpstr>Led procurement, installation, configuration, and operationalization of ICT supp</vt:lpstr>
      <vt:lpstr>Led the conceptualization, hiring consultancy firm, and the development of and m</vt:lpstr>
      <vt:lpstr>Led the development of National Multi-Hazard Impact Based Early Warning and Earl</vt:lpstr>
      <vt:lpstr>Managed the development and establishment of the national DRM web portal and dig</vt:lpstr>
      <vt:lpstr>Facilitated high-level inter-ministerial policy dialogue and technical discussio</vt:lpstr>
      <vt:lpstr>Maintained close working relationship with various Directorates of EDRMC, MoA an</vt:lpstr>
      <vt:lpstr>Established a multi-disciplinary Technical Support Unit (TSU) based within the E</vt:lpstr>
      <vt:lpstr>In collaboration with ADPC head quarter professionals and NDRMC Organized a seri</vt:lpstr>
      <vt:lpstr>Facilitated and Organized Structured learning and knowledge exchange visits of g</vt:lpstr>
      <vt:lpstr>Actively contributed to the National DRM working groups, sectoral clusters of ag</vt:lpstr>
      <vt:lpstr>Led developed proposals, design and successfully implemented two emergency respo</vt:lpstr>
      <vt:lpstr>Managed process, lesson, and best practices documentation and knowledge sharing </vt:lpstr>
      <vt:lpstr>Organized and facilitated two multi-stakeholders After Action Review workshops o</vt:lpstr>
      <vt:lpstr>Developed a new project in 2021 focusing on Improved Intra and Inter-Sectoral co</vt:lpstr>
      <vt:lpstr/>
      <vt:lpstr>    Acting Country Director, Ethiopia	1st December 2015 to 31 January 2016</vt:lpstr>
      <vt:lpstr>    Emergency Response and Resilience building Program manager 1st Aug. 2015 to 30 J</vt:lpstr>
      <vt:lpstr>    </vt:lpstr>
      <vt:lpstr>    Responsibilities; Overall development and management of humanitarian and resilie</vt:lpstr>
      <vt:lpstr>    </vt:lpstr>
      <vt:lpstr>    Key Achievements;</vt:lpstr>
      <vt:lpstr>Regional Humanitarian Coordinator	March 2006 –August 2014</vt:lpstr>
      <vt:lpstr>    </vt:lpstr>
      <vt:lpstr>    Key Accomplishments;</vt:lpstr>
      <vt:lpstr>    Early Warning Sector Manager	Mar 2003 – Feb 2006</vt:lpstr>
      <vt:lpstr>    </vt:lpstr>
      <vt:lpstr>    Key accomplishments;</vt:lpstr>
      <vt:lpstr>    Project Manager	Mar 2001 – Dec 2003</vt:lpstr>
      <vt:lpstr>Responsibilities: </vt:lpstr>
      <vt:lpstr>Management of Community Based Development (CBD) project with multiple economic e</vt:lpstr>
      <vt:lpstr>    /Key Accomplishments;</vt:lpstr>
      <vt:lpstr>    Community Development Officer	June 1999 – Nov 2000</vt:lpstr>
      <vt:lpstr>    Key Achievements;</vt:lpstr>
      <vt:lpstr>    Senior Regional Agronomist	June 1990 – June 1998</vt:lpstr>
      <vt:lpstr>EDUCATION:</vt:lpstr>
      <vt:lpstr>REFEENCES:</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Doe-e</dc:creator>
  <cp:lastModifiedBy>Nazereth Fikru</cp:lastModifiedBy>
  <cp:revision>23</cp:revision>
  <dcterms:created xsi:type="dcterms:W3CDTF">2023-11-21T10:33:00Z</dcterms:created>
  <dcterms:modified xsi:type="dcterms:W3CDTF">2023-11-27T20:05:00Z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Microsoft® Word 2010</vt:lpwstr>
  </property>
  <property fmtid="{D5CDD505-2E9C-101B-9397-08002B2CF9AE}" pid="4" name="LastSaved">
    <vt:filetime>2020-11-16T00:00:00Z</vt:filetime>
  </property>
</Properties>
</file>